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906B" w14:textId="77777777" w:rsidR="00521EEC" w:rsidRDefault="00521EEC">
      <w:bookmarkStart w:id="0" w:name="_gjdgxs" w:colFirst="0" w:colLast="0"/>
      <w:bookmarkEnd w:id="0"/>
    </w:p>
    <w:p w14:paraId="1A9E5B79" w14:textId="77777777" w:rsidR="00521EEC" w:rsidRDefault="00521EEC">
      <w:pPr>
        <w:jc w:val="center"/>
      </w:pPr>
    </w:p>
    <w:p w14:paraId="4827FB83" w14:textId="77777777" w:rsidR="00521EEC" w:rsidRDefault="00521EEC">
      <w:pPr>
        <w:jc w:val="center"/>
      </w:pPr>
    </w:p>
    <w:p w14:paraId="40E8A02A" w14:textId="77777777" w:rsidR="00521EEC" w:rsidRDefault="00521EEC">
      <w:pPr>
        <w:jc w:val="center"/>
      </w:pPr>
    </w:p>
    <w:p w14:paraId="3755415A" w14:textId="77777777" w:rsidR="00521EEC" w:rsidRDefault="00521EEC">
      <w:pPr>
        <w:jc w:val="center"/>
      </w:pPr>
    </w:p>
    <w:p w14:paraId="5CB8E838" w14:textId="77777777" w:rsidR="00521EEC" w:rsidRPr="00285B0C" w:rsidRDefault="00000000">
      <w:pPr>
        <w:jc w:val="center"/>
        <w:rPr>
          <w:sz w:val="22"/>
          <w:szCs w:val="22"/>
        </w:rPr>
      </w:pPr>
      <w:r w:rsidRPr="00285B0C">
        <w:rPr>
          <w:sz w:val="22"/>
          <w:szCs w:val="22"/>
        </w:rPr>
        <w:t>OLD NATIONAL TRAIL SPECIAL SERVICES INTERLOCAL</w:t>
      </w:r>
    </w:p>
    <w:p w14:paraId="3CB193F8" w14:textId="77777777" w:rsidR="00521EEC" w:rsidRPr="00285B0C" w:rsidRDefault="00000000">
      <w:pPr>
        <w:jc w:val="center"/>
        <w:rPr>
          <w:sz w:val="22"/>
          <w:szCs w:val="22"/>
        </w:rPr>
      </w:pPr>
      <w:r w:rsidRPr="00285B0C">
        <w:rPr>
          <w:sz w:val="22"/>
          <w:szCs w:val="22"/>
        </w:rPr>
        <w:t xml:space="preserve">PROFESSIONAL CONTRACT </w:t>
      </w:r>
    </w:p>
    <w:p w14:paraId="038672F4" w14:textId="77777777" w:rsidR="00521EEC" w:rsidRPr="00285B0C" w:rsidRDefault="00000000">
      <w:pPr>
        <w:jc w:val="center"/>
        <w:rPr>
          <w:sz w:val="22"/>
          <w:szCs w:val="22"/>
        </w:rPr>
      </w:pPr>
      <w:r w:rsidRPr="00285B0C">
        <w:rPr>
          <w:sz w:val="22"/>
          <w:szCs w:val="22"/>
        </w:rPr>
        <w:t xml:space="preserve">FOR THE </w:t>
      </w:r>
    </w:p>
    <w:p w14:paraId="57F4B6A8" w14:textId="77777777" w:rsidR="00521EEC" w:rsidRPr="00285B0C" w:rsidRDefault="00000000">
      <w:pPr>
        <w:jc w:val="center"/>
        <w:rPr>
          <w:sz w:val="22"/>
          <w:szCs w:val="22"/>
        </w:rPr>
      </w:pPr>
      <w:r w:rsidRPr="00285B0C">
        <w:rPr>
          <w:sz w:val="22"/>
          <w:szCs w:val="22"/>
        </w:rPr>
        <w:t>SCHOOL YEAR OF</w:t>
      </w:r>
    </w:p>
    <w:p w14:paraId="621037D3" w14:textId="54B74AFA" w:rsidR="00521EEC" w:rsidRPr="00285B0C" w:rsidRDefault="00000000">
      <w:pPr>
        <w:jc w:val="center"/>
        <w:rPr>
          <w:sz w:val="22"/>
          <w:szCs w:val="22"/>
        </w:rPr>
      </w:pPr>
      <w:r w:rsidRPr="00285B0C">
        <w:rPr>
          <w:sz w:val="22"/>
          <w:szCs w:val="22"/>
        </w:rPr>
        <w:t>2023</w:t>
      </w:r>
      <w:r w:rsidR="006D7088" w:rsidRPr="00285B0C">
        <w:rPr>
          <w:sz w:val="22"/>
          <w:szCs w:val="22"/>
        </w:rPr>
        <w:t>-2024</w:t>
      </w:r>
    </w:p>
    <w:p w14:paraId="233A8FF7" w14:textId="77777777" w:rsidR="00521EEC" w:rsidRPr="00285B0C" w:rsidRDefault="00521EEC">
      <w:pPr>
        <w:jc w:val="center"/>
        <w:rPr>
          <w:sz w:val="22"/>
          <w:szCs w:val="22"/>
        </w:rPr>
      </w:pPr>
    </w:p>
    <w:p w14:paraId="18B1C94E" w14:textId="77777777" w:rsidR="00521EEC" w:rsidRPr="00285B0C" w:rsidRDefault="00000000">
      <w:pPr>
        <w:jc w:val="center"/>
        <w:rPr>
          <w:sz w:val="22"/>
          <w:szCs w:val="22"/>
        </w:rPr>
      </w:pPr>
      <w:r w:rsidRPr="00285B0C">
        <w:rPr>
          <w:sz w:val="22"/>
          <w:szCs w:val="22"/>
        </w:rPr>
        <w:t xml:space="preserve">PROFESSIONAL CONTRACT </w:t>
      </w:r>
    </w:p>
    <w:p w14:paraId="77846F41" w14:textId="77777777" w:rsidR="00521EEC" w:rsidRPr="00285B0C" w:rsidRDefault="00000000">
      <w:pPr>
        <w:jc w:val="center"/>
        <w:rPr>
          <w:sz w:val="22"/>
          <w:szCs w:val="22"/>
        </w:rPr>
      </w:pPr>
      <w:r w:rsidRPr="00285B0C">
        <w:rPr>
          <w:sz w:val="22"/>
          <w:szCs w:val="22"/>
        </w:rPr>
        <w:t>BETWEEN</w:t>
      </w:r>
    </w:p>
    <w:p w14:paraId="2EACFA1D" w14:textId="77777777" w:rsidR="00521EEC" w:rsidRPr="00285B0C" w:rsidRDefault="00000000">
      <w:pPr>
        <w:jc w:val="center"/>
        <w:rPr>
          <w:sz w:val="22"/>
          <w:szCs w:val="22"/>
        </w:rPr>
      </w:pPr>
      <w:r w:rsidRPr="00285B0C">
        <w:rPr>
          <w:sz w:val="22"/>
          <w:szCs w:val="22"/>
        </w:rPr>
        <w:t>THE BOARD OF OLD NATIONAL TRAIL SPECIAL SERVICES INTERLOCAL</w:t>
      </w:r>
    </w:p>
    <w:p w14:paraId="3D03FAC9" w14:textId="77777777" w:rsidR="00521EEC" w:rsidRPr="00285B0C" w:rsidRDefault="00000000">
      <w:pPr>
        <w:jc w:val="center"/>
        <w:rPr>
          <w:sz w:val="22"/>
          <w:szCs w:val="22"/>
        </w:rPr>
      </w:pPr>
      <w:r w:rsidRPr="00285B0C">
        <w:rPr>
          <w:sz w:val="22"/>
          <w:szCs w:val="22"/>
        </w:rPr>
        <w:t>AND</w:t>
      </w:r>
    </w:p>
    <w:p w14:paraId="5CB8B919" w14:textId="77777777" w:rsidR="00521EEC" w:rsidRPr="00285B0C" w:rsidRDefault="00000000">
      <w:pPr>
        <w:jc w:val="center"/>
        <w:rPr>
          <w:sz w:val="22"/>
          <w:szCs w:val="22"/>
        </w:rPr>
      </w:pPr>
      <w:r w:rsidRPr="00285B0C">
        <w:rPr>
          <w:sz w:val="22"/>
          <w:szCs w:val="22"/>
        </w:rPr>
        <w:t>OLD NATIONAL TRAIL PROFESSIONAL ASSOCIATION</w:t>
      </w:r>
    </w:p>
    <w:p w14:paraId="35A1EA3F" w14:textId="77777777" w:rsidR="00521EEC" w:rsidRPr="00285B0C" w:rsidRDefault="00521EEC">
      <w:pPr>
        <w:jc w:val="center"/>
        <w:rPr>
          <w:sz w:val="22"/>
          <w:szCs w:val="22"/>
        </w:rPr>
      </w:pPr>
    </w:p>
    <w:p w14:paraId="1FA43786" w14:textId="77777777" w:rsidR="00521EEC" w:rsidRPr="00285B0C" w:rsidRDefault="00521EEC">
      <w:pPr>
        <w:jc w:val="center"/>
        <w:rPr>
          <w:sz w:val="22"/>
          <w:szCs w:val="22"/>
        </w:rPr>
      </w:pPr>
    </w:p>
    <w:p w14:paraId="79F2D1D7" w14:textId="77777777" w:rsidR="00521EEC" w:rsidRPr="00285B0C" w:rsidRDefault="00521EEC">
      <w:pPr>
        <w:jc w:val="center"/>
        <w:rPr>
          <w:sz w:val="22"/>
          <w:szCs w:val="22"/>
        </w:rPr>
      </w:pPr>
    </w:p>
    <w:p w14:paraId="73690DDA" w14:textId="77777777" w:rsidR="00521EEC" w:rsidRPr="00285B0C" w:rsidRDefault="00521EEC">
      <w:pPr>
        <w:jc w:val="center"/>
        <w:rPr>
          <w:sz w:val="22"/>
          <w:szCs w:val="22"/>
        </w:rPr>
      </w:pPr>
    </w:p>
    <w:p w14:paraId="20456201" w14:textId="77777777" w:rsidR="00521EEC" w:rsidRPr="00285B0C" w:rsidRDefault="00521EEC">
      <w:pPr>
        <w:jc w:val="center"/>
        <w:rPr>
          <w:sz w:val="22"/>
          <w:szCs w:val="22"/>
        </w:rPr>
      </w:pPr>
    </w:p>
    <w:p w14:paraId="20CD72F1" w14:textId="77777777" w:rsidR="00521EEC" w:rsidRPr="00285B0C" w:rsidRDefault="00521EEC">
      <w:pPr>
        <w:jc w:val="center"/>
        <w:rPr>
          <w:sz w:val="22"/>
          <w:szCs w:val="22"/>
        </w:rPr>
      </w:pPr>
    </w:p>
    <w:p w14:paraId="04BF5255" w14:textId="77777777" w:rsidR="00521EEC" w:rsidRPr="00285B0C" w:rsidRDefault="00521EEC">
      <w:pPr>
        <w:jc w:val="center"/>
        <w:rPr>
          <w:sz w:val="22"/>
          <w:szCs w:val="22"/>
        </w:rPr>
      </w:pPr>
    </w:p>
    <w:p w14:paraId="3AC644FF" w14:textId="77777777" w:rsidR="00521EEC" w:rsidRPr="00285B0C" w:rsidRDefault="00521EEC">
      <w:pPr>
        <w:jc w:val="center"/>
        <w:rPr>
          <w:sz w:val="22"/>
          <w:szCs w:val="22"/>
        </w:rPr>
      </w:pPr>
    </w:p>
    <w:p w14:paraId="037360C2" w14:textId="77777777" w:rsidR="006D7088" w:rsidRPr="00285B0C" w:rsidRDefault="006D7088">
      <w:pPr>
        <w:jc w:val="center"/>
        <w:rPr>
          <w:sz w:val="22"/>
          <w:szCs w:val="22"/>
        </w:rPr>
      </w:pPr>
    </w:p>
    <w:p w14:paraId="6351B45D" w14:textId="77777777" w:rsidR="00521EEC" w:rsidRPr="00285B0C" w:rsidRDefault="00521EEC">
      <w:pPr>
        <w:jc w:val="center"/>
        <w:rPr>
          <w:sz w:val="22"/>
          <w:szCs w:val="22"/>
        </w:rPr>
      </w:pPr>
    </w:p>
    <w:p w14:paraId="508149CC" w14:textId="37496A5C" w:rsidR="00521EEC" w:rsidRPr="00285B0C" w:rsidRDefault="00000000">
      <w:pPr>
        <w:rPr>
          <w:sz w:val="22"/>
          <w:szCs w:val="22"/>
        </w:rPr>
      </w:pPr>
      <w:r w:rsidRPr="00285B0C">
        <w:rPr>
          <w:sz w:val="22"/>
          <w:szCs w:val="22"/>
        </w:rPr>
        <w:lastRenderedPageBreak/>
        <w:t xml:space="preserve">THIS PROFESSIONAL CONTRACT ENTERED INTO THIS DAY OF NOVEMBER </w:t>
      </w:r>
      <w:r w:rsidR="00353665" w:rsidRPr="00285B0C">
        <w:rPr>
          <w:sz w:val="22"/>
          <w:szCs w:val="22"/>
        </w:rPr>
        <w:t>14</w:t>
      </w:r>
      <w:r w:rsidRPr="00285B0C">
        <w:rPr>
          <w:sz w:val="22"/>
          <w:szCs w:val="22"/>
        </w:rPr>
        <w:t>, 202</w:t>
      </w:r>
      <w:r w:rsidR="006D7088" w:rsidRPr="00285B0C">
        <w:rPr>
          <w:sz w:val="22"/>
          <w:szCs w:val="22"/>
        </w:rPr>
        <w:t>3</w:t>
      </w:r>
      <w:r w:rsidRPr="00285B0C">
        <w:rPr>
          <w:sz w:val="22"/>
          <w:szCs w:val="22"/>
        </w:rPr>
        <w:t>, BY AND BETWEEN THE BOARD OF OLD NATIONAL TRAIL SPECIAL SERVICES INTERLOCAL, HEREINAFTER CALLED THE “BOARD” AND THE OLD NATIONAL TRAIL PROFESSIONAL ASSOCIATION, HEREINAFTER CALLED THE “ASSOCIATION,” AN AFFILIATE OF THE INDIANA STATE TEACHERS ASSOCIATION AND THE NATIONAL EDUCATION ASSOCIATION.</w:t>
      </w:r>
    </w:p>
    <w:p w14:paraId="0AF8F42D" w14:textId="77777777" w:rsidR="00521EEC" w:rsidRPr="00285B0C" w:rsidRDefault="00000000">
      <w:pPr>
        <w:rPr>
          <w:sz w:val="22"/>
          <w:szCs w:val="22"/>
        </w:rPr>
      </w:pPr>
      <w:r w:rsidRPr="00285B0C">
        <w:rPr>
          <w:sz w:val="22"/>
          <w:szCs w:val="22"/>
        </w:rPr>
        <w:t>WITNESSETH:</w:t>
      </w:r>
    </w:p>
    <w:p w14:paraId="0BBC0664" w14:textId="77777777" w:rsidR="00521EEC" w:rsidRPr="00285B0C" w:rsidRDefault="00000000">
      <w:pPr>
        <w:rPr>
          <w:sz w:val="22"/>
          <w:szCs w:val="22"/>
        </w:rPr>
      </w:pPr>
      <w:r w:rsidRPr="00285B0C">
        <w:rPr>
          <w:sz w:val="22"/>
          <w:szCs w:val="22"/>
        </w:rPr>
        <w:t>WHEREAS The Board and the Association recognize and declare that providing quality education for the children of Old National Trail Special Services Interlocal is their mutual aim, and</w:t>
      </w:r>
    </w:p>
    <w:p w14:paraId="474DEBF7" w14:textId="77777777" w:rsidR="00521EEC" w:rsidRPr="00285B0C" w:rsidRDefault="00000000">
      <w:pPr>
        <w:rPr>
          <w:sz w:val="22"/>
          <w:szCs w:val="22"/>
        </w:rPr>
      </w:pPr>
      <w:r w:rsidRPr="00285B0C">
        <w:rPr>
          <w:sz w:val="22"/>
          <w:szCs w:val="22"/>
        </w:rPr>
        <w:t>WHEREAS The Board and its designated representatives have met with representatives of the Association and entered into extended deliberate negotiations concerning wages and other mandatory subjects of bargaining pursuant to IC 20-29, it is hereby agreed as follows:</w:t>
      </w:r>
    </w:p>
    <w:p w14:paraId="13624111" w14:textId="77777777" w:rsidR="00521EEC" w:rsidRPr="00285B0C" w:rsidRDefault="00521EEC">
      <w:pPr>
        <w:rPr>
          <w:sz w:val="22"/>
          <w:szCs w:val="22"/>
        </w:rPr>
      </w:pPr>
    </w:p>
    <w:p w14:paraId="3B66F6F4" w14:textId="77777777" w:rsidR="00521EEC" w:rsidRPr="00285B0C" w:rsidRDefault="00521EEC">
      <w:pPr>
        <w:rPr>
          <w:sz w:val="22"/>
          <w:szCs w:val="22"/>
        </w:rPr>
      </w:pPr>
    </w:p>
    <w:p w14:paraId="781CB6F1" w14:textId="77777777" w:rsidR="00521EEC" w:rsidRPr="00285B0C" w:rsidRDefault="00521EEC">
      <w:pPr>
        <w:rPr>
          <w:sz w:val="22"/>
          <w:szCs w:val="22"/>
        </w:rPr>
      </w:pPr>
    </w:p>
    <w:p w14:paraId="00A3469F" w14:textId="77777777" w:rsidR="00521EEC" w:rsidRPr="00285B0C" w:rsidRDefault="00521EEC">
      <w:pPr>
        <w:rPr>
          <w:sz w:val="22"/>
          <w:szCs w:val="22"/>
        </w:rPr>
      </w:pPr>
    </w:p>
    <w:p w14:paraId="12D8FA09" w14:textId="77777777" w:rsidR="00521EEC" w:rsidRPr="00285B0C" w:rsidRDefault="00521EEC">
      <w:pPr>
        <w:rPr>
          <w:sz w:val="22"/>
          <w:szCs w:val="22"/>
        </w:rPr>
      </w:pPr>
    </w:p>
    <w:p w14:paraId="28FCEE8F" w14:textId="77777777" w:rsidR="00521EEC" w:rsidRPr="00285B0C" w:rsidRDefault="00521EEC">
      <w:pPr>
        <w:rPr>
          <w:sz w:val="22"/>
          <w:szCs w:val="22"/>
        </w:rPr>
      </w:pPr>
    </w:p>
    <w:p w14:paraId="0A58A747" w14:textId="77777777" w:rsidR="00521EEC" w:rsidRPr="00285B0C" w:rsidRDefault="00521EEC">
      <w:pPr>
        <w:rPr>
          <w:sz w:val="22"/>
          <w:szCs w:val="22"/>
        </w:rPr>
      </w:pPr>
    </w:p>
    <w:p w14:paraId="0615F6EC" w14:textId="77777777" w:rsidR="00521EEC" w:rsidRPr="00285B0C" w:rsidRDefault="00521EEC">
      <w:pPr>
        <w:rPr>
          <w:sz w:val="22"/>
          <w:szCs w:val="22"/>
        </w:rPr>
      </w:pPr>
    </w:p>
    <w:p w14:paraId="13AE6656" w14:textId="77777777" w:rsidR="00521EEC" w:rsidRPr="00285B0C" w:rsidRDefault="00521EEC">
      <w:pPr>
        <w:rPr>
          <w:sz w:val="22"/>
          <w:szCs w:val="22"/>
        </w:rPr>
      </w:pPr>
    </w:p>
    <w:p w14:paraId="24989B9E" w14:textId="77777777" w:rsidR="00521EEC" w:rsidRPr="00285B0C" w:rsidRDefault="00521EEC">
      <w:pPr>
        <w:rPr>
          <w:sz w:val="22"/>
          <w:szCs w:val="22"/>
        </w:rPr>
      </w:pPr>
    </w:p>
    <w:p w14:paraId="0D96B83B" w14:textId="77777777" w:rsidR="00521EEC" w:rsidRPr="00285B0C" w:rsidRDefault="00521EEC">
      <w:pPr>
        <w:rPr>
          <w:sz w:val="22"/>
          <w:szCs w:val="22"/>
        </w:rPr>
      </w:pPr>
    </w:p>
    <w:p w14:paraId="6A2677A0" w14:textId="77777777" w:rsidR="00521EEC" w:rsidRPr="00285B0C" w:rsidRDefault="00521EEC">
      <w:pPr>
        <w:rPr>
          <w:sz w:val="22"/>
          <w:szCs w:val="22"/>
        </w:rPr>
      </w:pPr>
    </w:p>
    <w:p w14:paraId="60C8228E" w14:textId="77777777" w:rsidR="00521EEC" w:rsidRPr="00285B0C" w:rsidRDefault="00521EEC">
      <w:pPr>
        <w:rPr>
          <w:sz w:val="22"/>
          <w:szCs w:val="22"/>
        </w:rPr>
      </w:pPr>
    </w:p>
    <w:p w14:paraId="78E2999E" w14:textId="77777777" w:rsidR="00521EEC" w:rsidRPr="00285B0C" w:rsidRDefault="00521EEC">
      <w:pPr>
        <w:rPr>
          <w:sz w:val="22"/>
          <w:szCs w:val="22"/>
        </w:rPr>
      </w:pPr>
    </w:p>
    <w:p w14:paraId="282C4227" w14:textId="77777777" w:rsidR="00521EEC" w:rsidRPr="00285B0C" w:rsidRDefault="00521EEC">
      <w:pPr>
        <w:rPr>
          <w:sz w:val="22"/>
          <w:szCs w:val="22"/>
        </w:rPr>
      </w:pPr>
    </w:p>
    <w:p w14:paraId="2FC4B6CE" w14:textId="77777777" w:rsidR="006D7088" w:rsidRPr="00285B0C" w:rsidRDefault="006D7088">
      <w:pPr>
        <w:rPr>
          <w:sz w:val="22"/>
          <w:szCs w:val="22"/>
        </w:rPr>
      </w:pPr>
    </w:p>
    <w:p w14:paraId="7C8883C2" w14:textId="77777777" w:rsidR="006D7088" w:rsidRPr="00285B0C" w:rsidRDefault="006D7088">
      <w:pPr>
        <w:rPr>
          <w:sz w:val="22"/>
          <w:szCs w:val="22"/>
        </w:rPr>
      </w:pPr>
    </w:p>
    <w:p w14:paraId="44F2A078" w14:textId="77777777" w:rsidR="00521EEC" w:rsidRPr="00285B0C" w:rsidRDefault="00521EEC">
      <w:pPr>
        <w:rPr>
          <w:sz w:val="22"/>
          <w:szCs w:val="22"/>
        </w:rPr>
      </w:pPr>
    </w:p>
    <w:p w14:paraId="2B02EE51" w14:textId="77777777" w:rsidR="00521EEC" w:rsidRPr="00285B0C" w:rsidRDefault="00000000">
      <w:pPr>
        <w:jc w:val="center"/>
        <w:rPr>
          <w:color w:val="FF0000"/>
          <w:sz w:val="22"/>
          <w:szCs w:val="22"/>
        </w:rPr>
      </w:pPr>
      <w:r w:rsidRPr="00285B0C">
        <w:rPr>
          <w:sz w:val="22"/>
          <w:szCs w:val="22"/>
        </w:rPr>
        <w:lastRenderedPageBreak/>
        <w:t xml:space="preserve">TABLE OF CONTENTS </w:t>
      </w:r>
    </w:p>
    <w:p w14:paraId="2A7D6149" w14:textId="77777777" w:rsidR="00521EEC" w:rsidRPr="00285B0C" w:rsidRDefault="00000000">
      <w:pPr>
        <w:rPr>
          <w:b/>
          <w:sz w:val="22"/>
          <w:szCs w:val="22"/>
          <w:u w:val="single"/>
        </w:rPr>
      </w:pPr>
      <w:r w:rsidRPr="00285B0C">
        <w:rPr>
          <w:b/>
          <w:sz w:val="22"/>
          <w:szCs w:val="22"/>
          <w:u w:val="single"/>
        </w:rPr>
        <w:t>ARTICLE</w:t>
      </w:r>
      <w:r w:rsidRPr="00285B0C">
        <w:rPr>
          <w:b/>
          <w:sz w:val="22"/>
          <w:szCs w:val="22"/>
          <w:u w:val="single"/>
        </w:rPr>
        <w:tab/>
        <w:t xml:space="preserve">      PAGE</w:t>
      </w:r>
      <w:r w:rsidRPr="00285B0C">
        <w:rPr>
          <w:b/>
          <w:sz w:val="22"/>
          <w:szCs w:val="22"/>
          <w:u w:val="single"/>
        </w:rPr>
        <w:tab/>
      </w:r>
      <w:r w:rsidRPr="00285B0C">
        <w:rPr>
          <w:b/>
          <w:sz w:val="22"/>
          <w:szCs w:val="22"/>
          <w:u w:val="single"/>
        </w:rPr>
        <w:tab/>
        <w:t>SUBJECT</w:t>
      </w:r>
    </w:p>
    <w:p w14:paraId="2709E86A" w14:textId="77777777" w:rsidR="00521EEC" w:rsidRPr="00285B0C" w:rsidRDefault="00000000">
      <w:pPr>
        <w:spacing w:after="0"/>
        <w:rPr>
          <w:sz w:val="22"/>
          <w:szCs w:val="22"/>
        </w:rPr>
      </w:pPr>
      <w:r w:rsidRPr="00285B0C">
        <w:rPr>
          <w:sz w:val="22"/>
          <w:szCs w:val="22"/>
        </w:rPr>
        <w:t>ARTICLE 1</w:t>
      </w:r>
      <w:r w:rsidRPr="00285B0C">
        <w:rPr>
          <w:sz w:val="22"/>
          <w:szCs w:val="22"/>
        </w:rPr>
        <w:tab/>
      </w:r>
      <w:r w:rsidRPr="00285B0C">
        <w:rPr>
          <w:sz w:val="22"/>
          <w:szCs w:val="22"/>
        </w:rPr>
        <w:tab/>
        <w:t>4</w:t>
      </w:r>
      <w:r w:rsidRPr="00285B0C">
        <w:rPr>
          <w:sz w:val="22"/>
          <w:szCs w:val="22"/>
        </w:rPr>
        <w:tab/>
        <w:t>RECOGNITION</w:t>
      </w:r>
    </w:p>
    <w:p w14:paraId="4225FB81" w14:textId="7BE34255" w:rsidR="00521EEC" w:rsidRPr="00285B0C" w:rsidRDefault="00000000">
      <w:pPr>
        <w:spacing w:after="0"/>
        <w:rPr>
          <w:sz w:val="22"/>
          <w:szCs w:val="22"/>
        </w:rPr>
      </w:pPr>
      <w:r w:rsidRPr="00285B0C">
        <w:rPr>
          <w:sz w:val="22"/>
          <w:szCs w:val="22"/>
        </w:rPr>
        <w:t>ARTICLE II</w:t>
      </w:r>
      <w:r w:rsidRPr="00285B0C">
        <w:rPr>
          <w:sz w:val="22"/>
          <w:szCs w:val="22"/>
        </w:rPr>
        <w:tab/>
      </w:r>
      <w:r w:rsidRPr="00285B0C">
        <w:rPr>
          <w:sz w:val="22"/>
          <w:szCs w:val="22"/>
        </w:rPr>
        <w:tab/>
      </w:r>
      <w:r w:rsidR="00285B0C" w:rsidRPr="00285B0C">
        <w:rPr>
          <w:sz w:val="22"/>
          <w:szCs w:val="22"/>
        </w:rPr>
        <w:t>4</w:t>
      </w:r>
      <w:r w:rsidRPr="00285B0C">
        <w:rPr>
          <w:sz w:val="22"/>
          <w:szCs w:val="22"/>
        </w:rPr>
        <w:tab/>
        <w:t>EFFECT OF AGREEMENT</w:t>
      </w:r>
    </w:p>
    <w:p w14:paraId="462E6B44" w14:textId="12162191" w:rsidR="00521EEC" w:rsidRPr="00285B0C" w:rsidRDefault="00000000">
      <w:pPr>
        <w:spacing w:after="0"/>
        <w:rPr>
          <w:sz w:val="22"/>
          <w:szCs w:val="22"/>
        </w:rPr>
      </w:pPr>
      <w:r w:rsidRPr="00285B0C">
        <w:rPr>
          <w:sz w:val="22"/>
          <w:szCs w:val="22"/>
        </w:rPr>
        <w:t>ARTICLE III</w:t>
      </w:r>
      <w:r w:rsidRPr="00285B0C">
        <w:rPr>
          <w:sz w:val="22"/>
          <w:szCs w:val="22"/>
        </w:rPr>
        <w:tab/>
      </w:r>
      <w:r w:rsidRPr="00285B0C">
        <w:rPr>
          <w:sz w:val="22"/>
          <w:szCs w:val="22"/>
        </w:rPr>
        <w:tab/>
      </w:r>
      <w:r w:rsidR="00285B0C" w:rsidRPr="00285B0C">
        <w:rPr>
          <w:sz w:val="22"/>
          <w:szCs w:val="22"/>
        </w:rPr>
        <w:t>5</w:t>
      </w:r>
      <w:r w:rsidRPr="00285B0C">
        <w:rPr>
          <w:sz w:val="22"/>
          <w:szCs w:val="22"/>
        </w:rPr>
        <w:tab/>
        <w:t>SICK LEAVE</w:t>
      </w:r>
    </w:p>
    <w:p w14:paraId="7DD5DCA7" w14:textId="3CD35B43" w:rsidR="00521EEC" w:rsidRPr="00285B0C" w:rsidRDefault="00000000">
      <w:pPr>
        <w:spacing w:after="0"/>
        <w:rPr>
          <w:sz w:val="22"/>
          <w:szCs w:val="22"/>
        </w:rPr>
      </w:pPr>
      <w:r w:rsidRPr="00285B0C">
        <w:rPr>
          <w:sz w:val="22"/>
          <w:szCs w:val="22"/>
        </w:rPr>
        <w:t>ARTICLE IV</w:t>
      </w:r>
      <w:r w:rsidRPr="00285B0C">
        <w:rPr>
          <w:sz w:val="22"/>
          <w:szCs w:val="22"/>
        </w:rPr>
        <w:tab/>
      </w:r>
      <w:r w:rsidRPr="00285B0C">
        <w:rPr>
          <w:sz w:val="22"/>
          <w:szCs w:val="22"/>
        </w:rPr>
        <w:tab/>
      </w:r>
      <w:r w:rsidR="00285B0C" w:rsidRPr="00285B0C">
        <w:rPr>
          <w:sz w:val="22"/>
          <w:szCs w:val="22"/>
        </w:rPr>
        <w:t>8</w:t>
      </w:r>
      <w:r w:rsidRPr="00285B0C">
        <w:rPr>
          <w:sz w:val="22"/>
          <w:szCs w:val="22"/>
        </w:rPr>
        <w:tab/>
        <w:t>LEAVES OF ABSENCE</w:t>
      </w:r>
    </w:p>
    <w:p w14:paraId="107EE16A" w14:textId="07B49087" w:rsidR="00521EEC" w:rsidRPr="00285B0C" w:rsidRDefault="00000000">
      <w:pPr>
        <w:spacing w:after="0"/>
        <w:rPr>
          <w:sz w:val="22"/>
          <w:szCs w:val="22"/>
        </w:rPr>
      </w:pPr>
      <w:r w:rsidRPr="00285B0C">
        <w:rPr>
          <w:sz w:val="22"/>
          <w:szCs w:val="22"/>
        </w:rPr>
        <w:t>ARTICLE V</w:t>
      </w:r>
      <w:r w:rsidRPr="00285B0C">
        <w:rPr>
          <w:sz w:val="22"/>
          <w:szCs w:val="22"/>
        </w:rPr>
        <w:tab/>
      </w:r>
      <w:r w:rsidRPr="00285B0C">
        <w:rPr>
          <w:sz w:val="22"/>
          <w:szCs w:val="22"/>
        </w:rPr>
        <w:tab/>
        <w:t>1</w:t>
      </w:r>
      <w:r w:rsidR="00285B0C" w:rsidRPr="00285B0C">
        <w:rPr>
          <w:sz w:val="22"/>
          <w:szCs w:val="22"/>
        </w:rPr>
        <w:t>1</w:t>
      </w:r>
      <w:r w:rsidRPr="00285B0C">
        <w:rPr>
          <w:sz w:val="22"/>
          <w:szCs w:val="22"/>
        </w:rPr>
        <w:t xml:space="preserve"> </w:t>
      </w:r>
      <w:r w:rsidRPr="00285B0C">
        <w:rPr>
          <w:sz w:val="22"/>
          <w:szCs w:val="22"/>
        </w:rPr>
        <w:tab/>
        <w:t>COMPENSATION AND EXPENSES</w:t>
      </w:r>
    </w:p>
    <w:p w14:paraId="6E9A64F7" w14:textId="23D98D7E" w:rsidR="00521EEC" w:rsidRPr="00285B0C" w:rsidRDefault="00000000">
      <w:pPr>
        <w:spacing w:after="0"/>
        <w:rPr>
          <w:sz w:val="22"/>
          <w:szCs w:val="22"/>
        </w:rPr>
      </w:pPr>
      <w:r w:rsidRPr="00285B0C">
        <w:rPr>
          <w:sz w:val="22"/>
          <w:szCs w:val="22"/>
        </w:rPr>
        <w:t>ARTICLE VI</w:t>
      </w:r>
      <w:r w:rsidRPr="00285B0C">
        <w:rPr>
          <w:sz w:val="22"/>
          <w:szCs w:val="22"/>
        </w:rPr>
        <w:tab/>
      </w:r>
      <w:r w:rsidRPr="00285B0C">
        <w:rPr>
          <w:sz w:val="22"/>
          <w:szCs w:val="22"/>
        </w:rPr>
        <w:tab/>
        <w:t>1</w:t>
      </w:r>
      <w:r w:rsidR="00285B0C" w:rsidRPr="00285B0C">
        <w:rPr>
          <w:sz w:val="22"/>
          <w:szCs w:val="22"/>
        </w:rPr>
        <w:t>5</w:t>
      </w:r>
      <w:r w:rsidRPr="00285B0C">
        <w:rPr>
          <w:sz w:val="22"/>
          <w:szCs w:val="22"/>
        </w:rPr>
        <w:tab/>
        <w:t>RETIREMENT PAY</w:t>
      </w:r>
    </w:p>
    <w:p w14:paraId="3420402E" w14:textId="1CD83071" w:rsidR="00521EEC" w:rsidRPr="00285B0C" w:rsidRDefault="00000000">
      <w:pPr>
        <w:spacing w:after="0"/>
        <w:rPr>
          <w:sz w:val="22"/>
          <w:szCs w:val="22"/>
        </w:rPr>
      </w:pPr>
      <w:r w:rsidRPr="00285B0C">
        <w:rPr>
          <w:sz w:val="22"/>
          <w:szCs w:val="22"/>
        </w:rPr>
        <w:t>ARTICLE VII</w:t>
      </w:r>
      <w:r w:rsidRPr="00285B0C">
        <w:rPr>
          <w:sz w:val="22"/>
          <w:szCs w:val="22"/>
        </w:rPr>
        <w:tab/>
      </w:r>
      <w:r w:rsidRPr="00285B0C">
        <w:rPr>
          <w:sz w:val="22"/>
          <w:szCs w:val="22"/>
        </w:rPr>
        <w:tab/>
        <w:t>1</w:t>
      </w:r>
      <w:r w:rsidR="00285B0C" w:rsidRPr="00285B0C">
        <w:rPr>
          <w:sz w:val="22"/>
          <w:szCs w:val="22"/>
        </w:rPr>
        <w:t>7</w:t>
      </w:r>
      <w:r w:rsidRPr="00285B0C">
        <w:rPr>
          <w:sz w:val="22"/>
          <w:szCs w:val="22"/>
        </w:rPr>
        <w:tab/>
        <w:t>FRINGE BENEFITS—INSURANCE</w:t>
      </w:r>
    </w:p>
    <w:p w14:paraId="544B06A4" w14:textId="13D8CC42" w:rsidR="00521EEC" w:rsidRPr="00285B0C" w:rsidRDefault="00000000">
      <w:pPr>
        <w:spacing w:after="0"/>
        <w:rPr>
          <w:sz w:val="22"/>
          <w:szCs w:val="22"/>
        </w:rPr>
      </w:pPr>
      <w:r w:rsidRPr="00285B0C">
        <w:rPr>
          <w:sz w:val="22"/>
          <w:szCs w:val="22"/>
        </w:rPr>
        <w:t>ARTICLE VIII</w:t>
      </w:r>
      <w:r w:rsidRPr="00285B0C">
        <w:rPr>
          <w:sz w:val="22"/>
          <w:szCs w:val="22"/>
        </w:rPr>
        <w:tab/>
      </w:r>
      <w:r w:rsidRPr="00285B0C">
        <w:rPr>
          <w:sz w:val="22"/>
          <w:szCs w:val="22"/>
        </w:rPr>
        <w:tab/>
      </w:r>
      <w:r w:rsidR="00285B0C" w:rsidRPr="00285B0C">
        <w:rPr>
          <w:sz w:val="22"/>
          <w:szCs w:val="22"/>
        </w:rPr>
        <w:t>19</w:t>
      </w:r>
      <w:r w:rsidRPr="00285B0C">
        <w:rPr>
          <w:sz w:val="22"/>
          <w:szCs w:val="22"/>
        </w:rPr>
        <w:tab/>
        <w:t>FRINGE BENEFITS—NON-INSURANCE</w:t>
      </w:r>
    </w:p>
    <w:p w14:paraId="5D4AAAED" w14:textId="00E69043" w:rsidR="00521EEC" w:rsidRPr="00285B0C" w:rsidRDefault="00000000">
      <w:pPr>
        <w:spacing w:after="0"/>
        <w:rPr>
          <w:sz w:val="22"/>
          <w:szCs w:val="22"/>
        </w:rPr>
      </w:pPr>
      <w:r w:rsidRPr="00285B0C">
        <w:rPr>
          <w:sz w:val="22"/>
          <w:szCs w:val="22"/>
        </w:rPr>
        <w:t>ARTICLE IX</w:t>
      </w:r>
      <w:r w:rsidRPr="00285B0C">
        <w:rPr>
          <w:sz w:val="22"/>
          <w:szCs w:val="22"/>
        </w:rPr>
        <w:tab/>
      </w:r>
      <w:r w:rsidRPr="00285B0C">
        <w:rPr>
          <w:sz w:val="22"/>
          <w:szCs w:val="22"/>
        </w:rPr>
        <w:tab/>
      </w:r>
      <w:r w:rsidR="00285B0C" w:rsidRPr="00285B0C">
        <w:rPr>
          <w:sz w:val="22"/>
          <w:szCs w:val="22"/>
        </w:rPr>
        <w:t>19</w:t>
      </w:r>
      <w:r w:rsidRPr="00285B0C">
        <w:rPr>
          <w:sz w:val="22"/>
          <w:szCs w:val="22"/>
        </w:rPr>
        <w:tab/>
        <w:t>JOB SHARING</w:t>
      </w:r>
    </w:p>
    <w:p w14:paraId="148C2EC7" w14:textId="2F949F72" w:rsidR="00521EEC" w:rsidRPr="00285B0C" w:rsidRDefault="00000000">
      <w:pPr>
        <w:spacing w:after="0"/>
        <w:rPr>
          <w:sz w:val="22"/>
          <w:szCs w:val="22"/>
        </w:rPr>
      </w:pPr>
      <w:r w:rsidRPr="00285B0C">
        <w:rPr>
          <w:sz w:val="22"/>
          <w:szCs w:val="22"/>
        </w:rPr>
        <w:t>ARTICLE X</w:t>
      </w:r>
      <w:r w:rsidRPr="00285B0C">
        <w:rPr>
          <w:sz w:val="22"/>
          <w:szCs w:val="22"/>
        </w:rPr>
        <w:tab/>
      </w:r>
      <w:r w:rsidRPr="00285B0C">
        <w:rPr>
          <w:sz w:val="22"/>
          <w:szCs w:val="22"/>
        </w:rPr>
        <w:tab/>
        <w:t>2</w:t>
      </w:r>
      <w:r w:rsidR="00285B0C" w:rsidRPr="00285B0C">
        <w:rPr>
          <w:sz w:val="22"/>
          <w:szCs w:val="22"/>
        </w:rPr>
        <w:t>0</w:t>
      </w:r>
      <w:r w:rsidRPr="00285B0C">
        <w:rPr>
          <w:sz w:val="22"/>
          <w:szCs w:val="22"/>
        </w:rPr>
        <w:tab/>
        <w:t>GRIEVANCE PROCEDURE</w:t>
      </w:r>
    </w:p>
    <w:p w14:paraId="60EB3240" w14:textId="1A83205F" w:rsidR="00521EEC" w:rsidRPr="00285B0C" w:rsidRDefault="00000000">
      <w:pPr>
        <w:spacing w:after="0"/>
        <w:rPr>
          <w:sz w:val="22"/>
          <w:szCs w:val="22"/>
        </w:rPr>
      </w:pPr>
      <w:r w:rsidRPr="00285B0C">
        <w:rPr>
          <w:sz w:val="22"/>
          <w:szCs w:val="22"/>
        </w:rPr>
        <w:t>ARTICLE XI</w:t>
      </w:r>
      <w:r w:rsidRPr="00285B0C">
        <w:rPr>
          <w:sz w:val="22"/>
          <w:szCs w:val="22"/>
        </w:rPr>
        <w:tab/>
      </w:r>
      <w:r w:rsidRPr="00285B0C">
        <w:rPr>
          <w:sz w:val="22"/>
          <w:szCs w:val="22"/>
        </w:rPr>
        <w:tab/>
        <w:t>2</w:t>
      </w:r>
      <w:r w:rsidR="00285B0C" w:rsidRPr="00285B0C">
        <w:rPr>
          <w:sz w:val="22"/>
          <w:szCs w:val="22"/>
        </w:rPr>
        <w:t>2</w:t>
      </w:r>
      <w:r w:rsidRPr="00285B0C">
        <w:rPr>
          <w:sz w:val="22"/>
          <w:szCs w:val="22"/>
        </w:rPr>
        <w:tab/>
        <w:t>MANAGEMENT RIGHTS</w:t>
      </w:r>
    </w:p>
    <w:p w14:paraId="39F3B6AA" w14:textId="76DB029C" w:rsidR="00521EEC" w:rsidRPr="00285B0C" w:rsidRDefault="00000000">
      <w:pPr>
        <w:spacing w:after="0"/>
        <w:rPr>
          <w:sz w:val="22"/>
          <w:szCs w:val="22"/>
        </w:rPr>
      </w:pPr>
      <w:r w:rsidRPr="00285B0C">
        <w:rPr>
          <w:sz w:val="22"/>
          <w:szCs w:val="22"/>
        </w:rPr>
        <w:t>ARTICLE XII</w:t>
      </w:r>
      <w:r w:rsidRPr="00285B0C">
        <w:rPr>
          <w:sz w:val="22"/>
          <w:szCs w:val="22"/>
        </w:rPr>
        <w:tab/>
      </w:r>
      <w:r w:rsidRPr="00285B0C">
        <w:rPr>
          <w:sz w:val="22"/>
          <w:szCs w:val="22"/>
        </w:rPr>
        <w:tab/>
        <w:t>2</w:t>
      </w:r>
      <w:r w:rsidR="00285B0C" w:rsidRPr="00285B0C">
        <w:rPr>
          <w:sz w:val="22"/>
          <w:szCs w:val="22"/>
        </w:rPr>
        <w:t>3</w:t>
      </w:r>
      <w:r w:rsidRPr="00285B0C">
        <w:rPr>
          <w:sz w:val="22"/>
          <w:szCs w:val="22"/>
        </w:rPr>
        <w:tab/>
        <w:t>TERMS OF AGREEMENT</w:t>
      </w:r>
    </w:p>
    <w:p w14:paraId="55B3636F" w14:textId="6F65544E" w:rsidR="00521EEC" w:rsidRPr="00285B0C" w:rsidRDefault="00000000">
      <w:pPr>
        <w:spacing w:after="0"/>
        <w:ind w:left="1440" w:hanging="1440"/>
        <w:rPr>
          <w:sz w:val="22"/>
          <w:szCs w:val="22"/>
        </w:rPr>
      </w:pPr>
      <w:r w:rsidRPr="00285B0C">
        <w:rPr>
          <w:sz w:val="22"/>
          <w:szCs w:val="22"/>
        </w:rPr>
        <w:t>APPENDIX A</w:t>
      </w:r>
      <w:r w:rsidR="00285B0C" w:rsidRPr="00285B0C">
        <w:rPr>
          <w:sz w:val="22"/>
          <w:szCs w:val="22"/>
        </w:rPr>
        <w:t>-</w:t>
      </w:r>
      <w:r w:rsidRPr="00285B0C">
        <w:rPr>
          <w:sz w:val="22"/>
          <w:szCs w:val="22"/>
        </w:rPr>
        <w:t>1</w:t>
      </w:r>
      <w:r w:rsidRPr="00285B0C">
        <w:rPr>
          <w:sz w:val="22"/>
          <w:szCs w:val="22"/>
        </w:rPr>
        <w:tab/>
        <w:t>2</w:t>
      </w:r>
      <w:r w:rsidR="00285B0C" w:rsidRPr="00285B0C">
        <w:rPr>
          <w:sz w:val="22"/>
          <w:szCs w:val="22"/>
        </w:rPr>
        <w:t>5</w:t>
      </w:r>
      <w:r w:rsidRPr="00285B0C">
        <w:rPr>
          <w:sz w:val="22"/>
          <w:szCs w:val="22"/>
        </w:rPr>
        <w:tab/>
        <w:t xml:space="preserve">TEACHER, PSYCHOLOGIST, EDUCATIONAL COORDINATOR,       </w:t>
      </w:r>
    </w:p>
    <w:p w14:paraId="5DFA84B2" w14:textId="77777777" w:rsidR="00521EEC" w:rsidRPr="00285B0C" w:rsidRDefault="00000000">
      <w:pPr>
        <w:spacing w:after="0"/>
        <w:ind w:left="2160" w:firstLine="720"/>
        <w:rPr>
          <w:sz w:val="22"/>
          <w:szCs w:val="22"/>
        </w:rPr>
      </w:pPr>
      <w:r w:rsidRPr="00285B0C">
        <w:rPr>
          <w:sz w:val="22"/>
          <w:szCs w:val="22"/>
        </w:rPr>
        <w:t>SPEECH LANGUAGE PATHOLOGIST SALARY SCHEDULE</w:t>
      </w:r>
    </w:p>
    <w:p w14:paraId="6EC185AA" w14:textId="511E2E53" w:rsidR="00521EEC" w:rsidRPr="00285B0C" w:rsidRDefault="00000000">
      <w:pPr>
        <w:spacing w:after="0"/>
        <w:ind w:left="1440" w:hanging="1440"/>
        <w:rPr>
          <w:sz w:val="22"/>
          <w:szCs w:val="22"/>
        </w:rPr>
      </w:pPr>
      <w:r w:rsidRPr="00285B0C">
        <w:rPr>
          <w:sz w:val="22"/>
          <w:szCs w:val="22"/>
        </w:rPr>
        <w:t>APPENDIX A</w:t>
      </w:r>
      <w:r w:rsidR="00285B0C" w:rsidRPr="00285B0C">
        <w:rPr>
          <w:sz w:val="22"/>
          <w:szCs w:val="22"/>
        </w:rPr>
        <w:t>-</w:t>
      </w:r>
      <w:r w:rsidRPr="00285B0C">
        <w:rPr>
          <w:sz w:val="22"/>
          <w:szCs w:val="22"/>
        </w:rPr>
        <w:t>2</w:t>
      </w:r>
      <w:r w:rsidRPr="00285B0C">
        <w:rPr>
          <w:sz w:val="22"/>
          <w:szCs w:val="22"/>
        </w:rPr>
        <w:tab/>
        <w:t>2</w:t>
      </w:r>
      <w:r w:rsidR="00285B0C" w:rsidRPr="00285B0C">
        <w:rPr>
          <w:sz w:val="22"/>
          <w:szCs w:val="22"/>
        </w:rPr>
        <w:t>6</w:t>
      </w:r>
      <w:r w:rsidRPr="00285B0C">
        <w:rPr>
          <w:sz w:val="22"/>
          <w:szCs w:val="22"/>
        </w:rPr>
        <w:tab/>
        <w:t xml:space="preserve">SPEECH LANGUAGE PATHOLOGIST ASSISTANT SALARY </w:t>
      </w:r>
    </w:p>
    <w:p w14:paraId="1131C545" w14:textId="77777777" w:rsidR="00521EEC" w:rsidRPr="00285B0C" w:rsidRDefault="00000000">
      <w:pPr>
        <w:spacing w:after="0"/>
        <w:ind w:left="2160" w:firstLine="720"/>
        <w:rPr>
          <w:sz w:val="22"/>
          <w:szCs w:val="22"/>
        </w:rPr>
      </w:pPr>
      <w:r w:rsidRPr="00285B0C">
        <w:rPr>
          <w:sz w:val="22"/>
          <w:szCs w:val="22"/>
        </w:rPr>
        <w:t>SCHEDULE</w:t>
      </w:r>
    </w:p>
    <w:p w14:paraId="3D699AF1" w14:textId="25DF584A" w:rsidR="00521EEC" w:rsidRPr="00285B0C" w:rsidRDefault="00000000">
      <w:pPr>
        <w:spacing w:after="0"/>
        <w:ind w:left="2160" w:hanging="2160"/>
        <w:rPr>
          <w:sz w:val="22"/>
          <w:szCs w:val="22"/>
        </w:rPr>
      </w:pPr>
      <w:r w:rsidRPr="00285B0C">
        <w:rPr>
          <w:sz w:val="22"/>
          <w:szCs w:val="22"/>
        </w:rPr>
        <w:t>APPENDIX A</w:t>
      </w:r>
      <w:r w:rsidR="00285B0C" w:rsidRPr="00285B0C">
        <w:rPr>
          <w:sz w:val="22"/>
          <w:szCs w:val="22"/>
        </w:rPr>
        <w:t>-</w:t>
      </w:r>
      <w:r w:rsidRPr="00285B0C">
        <w:rPr>
          <w:sz w:val="22"/>
          <w:szCs w:val="22"/>
        </w:rPr>
        <w:t xml:space="preserve">3 </w:t>
      </w:r>
      <w:r w:rsidRPr="00285B0C">
        <w:rPr>
          <w:sz w:val="22"/>
          <w:szCs w:val="22"/>
        </w:rPr>
        <w:tab/>
        <w:t>2</w:t>
      </w:r>
      <w:r w:rsidR="00285B0C" w:rsidRPr="00285B0C">
        <w:rPr>
          <w:sz w:val="22"/>
          <w:szCs w:val="22"/>
        </w:rPr>
        <w:t>7</w:t>
      </w:r>
      <w:r w:rsidRPr="00285B0C">
        <w:rPr>
          <w:sz w:val="22"/>
          <w:szCs w:val="22"/>
        </w:rPr>
        <w:tab/>
        <w:t>THERAPIST AND THERAPIST ASSISTANT SALARY SCHEDULE</w:t>
      </w:r>
    </w:p>
    <w:p w14:paraId="1769F635" w14:textId="5A50A6A9" w:rsidR="00521EEC" w:rsidRPr="00285B0C" w:rsidRDefault="00000000">
      <w:pPr>
        <w:spacing w:after="0"/>
        <w:rPr>
          <w:sz w:val="22"/>
          <w:szCs w:val="22"/>
        </w:rPr>
      </w:pPr>
      <w:r w:rsidRPr="00285B0C">
        <w:rPr>
          <w:sz w:val="22"/>
          <w:szCs w:val="22"/>
        </w:rPr>
        <w:t>APPENDIX A</w:t>
      </w:r>
      <w:r w:rsidR="00285B0C" w:rsidRPr="00285B0C">
        <w:rPr>
          <w:sz w:val="22"/>
          <w:szCs w:val="22"/>
        </w:rPr>
        <w:t>-</w:t>
      </w:r>
      <w:r w:rsidRPr="00285B0C">
        <w:rPr>
          <w:sz w:val="22"/>
          <w:szCs w:val="22"/>
        </w:rPr>
        <w:t>4</w:t>
      </w:r>
      <w:r w:rsidRPr="00285B0C">
        <w:rPr>
          <w:sz w:val="22"/>
          <w:szCs w:val="22"/>
        </w:rPr>
        <w:tab/>
        <w:t>2</w:t>
      </w:r>
      <w:r w:rsidR="00285B0C" w:rsidRPr="00285B0C">
        <w:rPr>
          <w:sz w:val="22"/>
          <w:szCs w:val="22"/>
        </w:rPr>
        <w:t>8</w:t>
      </w:r>
      <w:r w:rsidRPr="00285B0C">
        <w:rPr>
          <w:sz w:val="22"/>
          <w:szCs w:val="22"/>
        </w:rPr>
        <w:tab/>
        <w:t>EXTRA CURRICULAR PAY SCHEDULE</w:t>
      </w:r>
    </w:p>
    <w:p w14:paraId="5716FCE2" w14:textId="77777777" w:rsidR="00521EEC" w:rsidRPr="00285B0C" w:rsidRDefault="00000000">
      <w:pPr>
        <w:spacing w:after="0"/>
        <w:rPr>
          <w:sz w:val="22"/>
          <w:szCs w:val="22"/>
        </w:rPr>
      </w:pPr>
      <w:r w:rsidRPr="00285B0C">
        <w:rPr>
          <w:sz w:val="22"/>
          <w:szCs w:val="22"/>
        </w:rPr>
        <w:t>APPENDIX B</w:t>
      </w:r>
      <w:r w:rsidRPr="00285B0C">
        <w:rPr>
          <w:sz w:val="22"/>
          <w:szCs w:val="22"/>
        </w:rPr>
        <w:tab/>
      </w:r>
      <w:r w:rsidRPr="00285B0C">
        <w:rPr>
          <w:sz w:val="22"/>
          <w:szCs w:val="22"/>
        </w:rPr>
        <w:tab/>
        <w:t>30</w:t>
      </w:r>
      <w:r w:rsidRPr="00285B0C">
        <w:rPr>
          <w:sz w:val="22"/>
          <w:szCs w:val="22"/>
        </w:rPr>
        <w:tab/>
        <w:t>GRIEVANCE REPORT FORM</w:t>
      </w:r>
    </w:p>
    <w:p w14:paraId="27F05BB2" w14:textId="77777777" w:rsidR="00521EEC" w:rsidRPr="00285B0C" w:rsidRDefault="00000000">
      <w:pPr>
        <w:spacing w:after="0"/>
        <w:rPr>
          <w:sz w:val="22"/>
          <w:szCs w:val="22"/>
        </w:rPr>
      </w:pPr>
      <w:r w:rsidRPr="00285B0C">
        <w:rPr>
          <w:sz w:val="22"/>
          <w:szCs w:val="22"/>
        </w:rPr>
        <w:t>APPENDIX C</w:t>
      </w:r>
      <w:r w:rsidRPr="00285B0C">
        <w:rPr>
          <w:sz w:val="22"/>
          <w:szCs w:val="22"/>
        </w:rPr>
        <w:tab/>
      </w:r>
      <w:r w:rsidRPr="00285B0C">
        <w:rPr>
          <w:sz w:val="22"/>
          <w:szCs w:val="22"/>
        </w:rPr>
        <w:tab/>
        <w:t>33</w:t>
      </w:r>
      <w:r w:rsidRPr="00285B0C">
        <w:rPr>
          <w:sz w:val="22"/>
          <w:szCs w:val="22"/>
        </w:rPr>
        <w:tab/>
        <w:t>ANCILLARY DUTIES/STIPENDS</w:t>
      </w:r>
    </w:p>
    <w:p w14:paraId="4AFA7D3A" w14:textId="77777777" w:rsidR="00521EEC" w:rsidRPr="00285B0C" w:rsidRDefault="00521EEC">
      <w:pPr>
        <w:spacing w:after="0"/>
        <w:jc w:val="center"/>
        <w:rPr>
          <w:sz w:val="22"/>
          <w:szCs w:val="22"/>
        </w:rPr>
      </w:pPr>
    </w:p>
    <w:p w14:paraId="06A2F171" w14:textId="77777777" w:rsidR="00521EEC" w:rsidRPr="00285B0C" w:rsidRDefault="00521EEC">
      <w:pPr>
        <w:spacing w:after="0"/>
        <w:jc w:val="center"/>
        <w:rPr>
          <w:sz w:val="22"/>
          <w:szCs w:val="22"/>
        </w:rPr>
      </w:pPr>
    </w:p>
    <w:p w14:paraId="34152796" w14:textId="77777777" w:rsidR="00521EEC" w:rsidRPr="00285B0C" w:rsidRDefault="00521EEC">
      <w:pPr>
        <w:spacing w:after="0"/>
        <w:jc w:val="center"/>
        <w:rPr>
          <w:sz w:val="22"/>
          <w:szCs w:val="22"/>
        </w:rPr>
      </w:pPr>
    </w:p>
    <w:p w14:paraId="2A9C6D6D" w14:textId="77777777" w:rsidR="00521EEC" w:rsidRPr="00285B0C" w:rsidRDefault="00521EEC">
      <w:pPr>
        <w:spacing w:after="0"/>
        <w:jc w:val="center"/>
        <w:rPr>
          <w:sz w:val="22"/>
          <w:szCs w:val="22"/>
        </w:rPr>
      </w:pPr>
    </w:p>
    <w:p w14:paraId="4E1EB076" w14:textId="77777777" w:rsidR="00521EEC" w:rsidRPr="00285B0C" w:rsidRDefault="00521EEC">
      <w:pPr>
        <w:spacing w:after="0"/>
        <w:jc w:val="center"/>
        <w:rPr>
          <w:sz w:val="22"/>
          <w:szCs w:val="22"/>
        </w:rPr>
      </w:pPr>
    </w:p>
    <w:p w14:paraId="0A646BBF" w14:textId="77777777" w:rsidR="00521EEC" w:rsidRPr="00285B0C" w:rsidRDefault="00521EEC">
      <w:pPr>
        <w:spacing w:after="0"/>
        <w:jc w:val="center"/>
        <w:rPr>
          <w:sz w:val="22"/>
          <w:szCs w:val="22"/>
        </w:rPr>
      </w:pPr>
    </w:p>
    <w:p w14:paraId="49863FCD" w14:textId="77777777" w:rsidR="00521EEC" w:rsidRPr="00285B0C" w:rsidRDefault="00521EEC">
      <w:pPr>
        <w:spacing w:after="0"/>
        <w:jc w:val="center"/>
        <w:rPr>
          <w:sz w:val="22"/>
          <w:szCs w:val="22"/>
        </w:rPr>
      </w:pPr>
    </w:p>
    <w:p w14:paraId="3E4A64E7" w14:textId="77777777" w:rsidR="00521EEC" w:rsidRPr="00285B0C" w:rsidRDefault="00521EEC">
      <w:pPr>
        <w:spacing w:after="0"/>
        <w:jc w:val="center"/>
        <w:rPr>
          <w:sz w:val="22"/>
          <w:szCs w:val="22"/>
        </w:rPr>
      </w:pPr>
    </w:p>
    <w:p w14:paraId="470DCC0E" w14:textId="77777777" w:rsidR="00521EEC" w:rsidRPr="00285B0C" w:rsidRDefault="00521EEC">
      <w:pPr>
        <w:spacing w:after="0"/>
        <w:jc w:val="center"/>
        <w:rPr>
          <w:sz w:val="22"/>
          <w:szCs w:val="22"/>
        </w:rPr>
      </w:pPr>
    </w:p>
    <w:p w14:paraId="775A22A1" w14:textId="77777777" w:rsidR="00521EEC" w:rsidRPr="00285B0C" w:rsidRDefault="00521EEC">
      <w:pPr>
        <w:spacing w:after="0"/>
        <w:jc w:val="center"/>
        <w:rPr>
          <w:sz w:val="22"/>
          <w:szCs w:val="22"/>
        </w:rPr>
      </w:pPr>
    </w:p>
    <w:p w14:paraId="57EF69C1" w14:textId="77777777" w:rsidR="00521EEC" w:rsidRPr="00285B0C" w:rsidRDefault="00521EEC">
      <w:pPr>
        <w:spacing w:after="0"/>
        <w:jc w:val="center"/>
        <w:rPr>
          <w:sz w:val="22"/>
          <w:szCs w:val="22"/>
        </w:rPr>
      </w:pPr>
    </w:p>
    <w:p w14:paraId="16B90747" w14:textId="77777777" w:rsidR="00521EEC" w:rsidRPr="00285B0C" w:rsidRDefault="00521EEC">
      <w:pPr>
        <w:spacing w:after="0"/>
        <w:jc w:val="center"/>
        <w:rPr>
          <w:sz w:val="22"/>
          <w:szCs w:val="22"/>
        </w:rPr>
      </w:pPr>
    </w:p>
    <w:p w14:paraId="5358F36D" w14:textId="77777777" w:rsidR="00521EEC" w:rsidRPr="00285B0C" w:rsidRDefault="00521EEC">
      <w:pPr>
        <w:spacing w:after="0"/>
        <w:jc w:val="center"/>
        <w:rPr>
          <w:sz w:val="22"/>
          <w:szCs w:val="22"/>
        </w:rPr>
      </w:pPr>
    </w:p>
    <w:p w14:paraId="167F8520" w14:textId="77777777" w:rsidR="00521EEC" w:rsidRPr="00285B0C" w:rsidRDefault="00521EEC">
      <w:pPr>
        <w:spacing w:after="0"/>
        <w:jc w:val="center"/>
        <w:rPr>
          <w:sz w:val="22"/>
          <w:szCs w:val="22"/>
        </w:rPr>
      </w:pPr>
    </w:p>
    <w:p w14:paraId="3522DF03" w14:textId="77777777" w:rsidR="00521EEC" w:rsidRPr="00285B0C" w:rsidRDefault="00521EEC">
      <w:pPr>
        <w:spacing w:after="0"/>
        <w:jc w:val="center"/>
        <w:rPr>
          <w:sz w:val="22"/>
          <w:szCs w:val="22"/>
        </w:rPr>
      </w:pPr>
    </w:p>
    <w:p w14:paraId="15D24D62" w14:textId="77777777" w:rsidR="00521EEC" w:rsidRPr="00285B0C" w:rsidRDefault="00521EEC">
      <w:pPr>
        <w:spacing w:after="0"/>
        <w:jc w:val="center"/>
        <w:rPr>
          <w:sz w:val="22"/>
          <w:szCs w:val="22"/>
        </w:rPr>
      </w:pPr>
    </w:p>
    <w:p w14:paraId="3FEF7388" w14:textId="77777777" w:rsidR="00521EEC" w:rsidRPr="00285B0C" w:rsidRDefault="00521EEC">
      <w:pPr>
        <w:spacing w:after="0"/>
        <w:jc w:val="center"/>
        <w:rPr>
          <w:sz w:val="22"/>
          <w:szCs w:val="22"/>
        </w:rPr>
      </w:pPr>
    </w:p>
    <w:p w14:paraId="050709B4" w14:textId="77777777" w:rsidR="006D7088" w:rsidRPr="00285B0C" w:rsidRDefault="006D7088">
      <w:pPr>
        <w:spacing w:after="0"/>
        <w:jc w:val="center"/>
        <w:rPr>
          <w:sz w:val="22"/>
          <w:szCs w:val="22"/>
        </w:rPr>
      </w:pPr>
    </w:p>
    <w:p w14:paraId="3708864C" w14:textId="77777777" w:rsidR="006D7088" w:rsidRPr="00285B0C" w:rsidRDefault="006D7088">
      <w:pPr>
        <w:spacing w:after="0"/>
        <w:jc w:val="center"/>
        <w:rPr>
          <w:sz w:val="22"/>
          <w:szCs w:val="22"/>
        </w:rPr>
      </w:pPr>
    </w:p>
    <w:p w14:paraId="602FF475" w14:textId="77777777" w:rsidR="00521EEC" w:rsidRPr="00285B0C" w:rsidRDefault="00521EEC">
      <w:pPr>
        <w:spacing w:after="0"/>
        <w:rPr>
          <w:sz w:val="22"/>
          <w:szCs w:val="22"/>
        </w:rPr>
      </w:pPr>
    </w:p>
    <w:p w14:paraId="2AC2145B" w14:textId="77777777" w:rsidR="00521EEC" w:rsidRPr="00285B0C" w:rsidRDefault="00521EEC">
      <w:pPr>
        <w:spacing w:after="0"/>
        <w:jc w:val="center"/>
        <w:rPr>
          <w:sz w:val="22"/>
          <w:szCs w:val="22"/>
        </w:rPr>
      </w:pPr>
    </w:p>
    <w:p w14:paraId="7293B774" w14:textId="77777777" w:rsidR="00521EEC" w:rsidRPr="00285B0C" w:rsidRDefault="00000000">
      <w:pPr>
        <w:spacing w:after="0"/>
        <w:jc w:val="center"/>
        <w:rPr>
          <w:sz w:val="22"/>
          <w:szCs w:val="22"/>
        </w:rPr>
      </w:pPr>
      <w:r w:rsidRPr="00285B0C">
        <w:rPr>
          <w:sz w:val="22"/>
          <w:szCs w:val="22"/>
        </w:rPr>
        <w:lastRenderedPageBreak/>
        <w:t>ARTICLE I</w:t>
      </w:r>
    </w:p>
    <w:p w14:paraId="27F1D986" w14:textId="77777777" w:rsidR="00521EEC" w:rsidRPr="00285B0C" w:rsidRDefault="00521EEC">
      <w:pPr>
        <w:spacing w:after="0"/>
        <w:jc w:val="center"/>
        <w:rPr>
          <w:sz w:val="22"/>
          <w:szCs w:val="22"/>
        </w:rPr>
      </w:pPr>
    </w:p>
    <w:p w14:paraId="0432B13D" w14:textId="77777777" w:rsidR="00521EEC" w:rsidRPr="00285B0C" w:rsidRDefault="00000000">
      <w:pPr>
        <w:spacing w:after="0"/>
        <w:jc w:val="center"/>
        <w:rPr>
          <w:sz w:val="22"/>
          <w:szCs w:val="22"/>
        </w:rPr>
      </w:pPr>
      <w:r w:rsidRPr="00285B0C">
        <w:rPr>
          <w:sz w:val="22"/>
          <w:szCs w:val="22"/>
        </w:rPr>
        <w:t>RECOGNITION</w:t>
      </w:r>
    </w:p>
    <w:p w14:paraId="27C6368C" w14:textId="77777777" w:rsidR="00521EEC" w:rsidRPr="00285B0C" w:rsidRDefault="00521EEC">
      <w:pPr>
        <w:jc w:val="center"/>
        <w:rPr>
          <w:sz w:val="22"/>
          <w:szCs w:val="22"/>
        </w:rPr>
      </w:pPr>
    </w:p>
    <w:p w14:paraId="7A2753F9" w14:textId="77777777" w:rsidR="00521EEC" w:rsidRPr="00285B0C" w:rsidRDefault="00000000">
      <w:pPr>
        <w:numPr>
          <w:ilvl w:val="0"/>
          <w:numId w:val="19"/>
        </w:numPr>
        <w:pBdr>
          <w:top w:val="nil"/>
          <w:left w:val="nil"/>
          <w:bottom w:val="nil"/>
          <w:right w:val="nil"/>
          <w:between w:val="nil"/>
        </w:pBdr>
        <w:rPr>
          <w:color w:val="000000"/>
          <w:sz w:val="22"/>
          <w:szCs w:val="22"/>
        </w:rPr>
      </w:pPr>
      <w:r w:rsidRPr="00285B0C">
        <w:rPr>
          <w:color w:val="000000"/>
          <w:sz w:val="22"/>
          <w:szCs w:val="22"/>
        </w:rPr>
        <w:t xml:space="preserve"> The Board hereby recognizes the Association as the exclusive representative of all teachers in the Interlocal. The Board agrees not to negotiate with or recognize any teacher’s organization other than the Association for the duration of this Agreement.</w:t>
      </w:r>
    </w:p>
    <w:p w14:paraId="51CD83B9" w14:textId="77777777" w:rsidR="00521EEC" w:rsidRPr="00285B0C" w:rsidRDefault="00521EEC">
      <w:pPr>
        <w:rPr>
          <w:sz w:val="22"/>
          <w:szCs w:val="22"/>
        </w:rPr>
      </w:pPr>
    </w:p>
    <w:p w14:paraId="54432B3E" w14:textId="77777777" w:rsidR="00521EEC" w:rsidRPr="00285B0C" w:rsidRDefault="00000000">
      <w:pPr>
        <w:numPr>
          <w:ilvl w:val="0"/>
          <w:numId w:val="19"/>
        </w:numPr>
        <w:pBdr>
          <w:top w:val="nil"/>
          <w:left w:val="nil"/>
          <w:bottom w:val="nil"/>
          <w:right w:val="nil"/>
          <w:between w:val="nil"/>
        </w:pBdr>
        <w:rPr>
          <w:color w:val="000000"/>
          <w:sz w:val="22"/>
          <w:szCs w:val="22"/>
        </w:rPr>
      </w:pPr>
      <w:r w:rsidRPr="00285B0C">
        <w:rPr>
          <w:color w:val="000000"/>
          <w:sz w:val="22"/>
          <w:szCs w:val="22"/>
        </w:rPr>
        <w:t xml:space="preserve">Definitions </w:t>
      </w:r>
    </w:p>
    <w:p w14:paraId="2FDEDDF7" w14:textId="77777777" w:rsidR="00521EEC" w:rsidRPr="00285B0C" w:rsidRDefault="00000000">
      <w:pPr>
        <w:ind w:left="1080"/>
        <w:rPr>
          <w:sz w:val="22"/>
          <w:szCs w:val="22"/>
        </w:rPr>
      </w:pPr>
      <w:r w:rsidRPr="00285B0C">
        <w:rPr>
          <w:sz w:val="22"/>
          <w:szCs w:val="22"/>
        </w:rPr>
        <w:t>1. The term “teacher” when used in this agreement shall refer to all full-time certificated employees, as defined by Indiana Code, employed by the governing body of Old National Trail Special Services Interlocal, excluding:</w:t>
      </w:r>
    </w:p>
    <w:p w14:paraId="13F60A8D"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ab/>
        <w:t>A. Executive Director; and</w:t>
      </w:r>
    </w:p>
    <w:p w14:paraId="60FF7114" w14:textId="77777777" w:rsidR="00521EEC" w:rsidRPr="00285B0C" w:rsidRDefault="00000000">
      <w:pPr>
        <w:pBdr>
          <w:top w:val="nil"/>
          <w:left w:val="nil"/>
          <w:bottom w:val="nil"/>
          <w:right w:val="nil"/>
          <w:between w:val="nil"/>
        </w:pBdr>
        <w:spacing w:after="0"/>
        <w:ind w:left="1080"/>
        <w:rPr>
          <w:strike/>
          <w:color w:val="000000"/>
          <w:sz w:val="22"/>
          <w:szCs w:val="22"/>
        </w:rPr>
      </w:pPr>
      <w:r w:rsidRPr="00285B0C">
        <w:rPr>
          <w:color w:val="000000"/>
          <w:sz w:val="22"/>
          <w:szCs w:val="22"/>
        </w:rPr>
        <w:tab/>
        <w:t>B. Directors;</w:t>
      </w:r>
    </w:p>
    <w:p w14:paraId="42A1EC66" w14:textId="77777777" w:rsidR="00521EEC" w:rsidRPr="00285B0C" w:rsidRDefault="00521EEC">
      <w:pPr>
        <w:pBdr>
          <w:top w:val="nil"/>
          <w:left w:val="nil"/>
          <w:bottom w:val="nil"/>
          <w:right w:val="nil"/>
          <w:between w:val="nil"/>
        </w:pBdr>
        <w:spacing w:after="0"/>
        <w:ind w:left="1080"/>
        <w:rPr>
          <w:color w:val="000000"/>
          <w:sz w:val="22"/>
          <w:szCs w:val="22"/>
        </w:rPr>
      </w:pPr>
    </w:p>
    <w:p w14:paraId="58F6E09E"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2. The term “Board” and “Association” shall include authorized officers, representatives, and agents.</w:t>
      </w:r>
    </w:p>
    <w:p w14:paraId="1213E5E4" w14:textId="77777777" w:rsidR="00521EEC" w:rsidRPr="00285B0C" w:rsidRDefault="00521EEC">
      <w:pPr>
        <w:pBdr>
          <w:top w:val="nil"/>
          <w:left w:val="nil"/>
          <w:bottom w:val="nil"/>
          <w:right w:val="nil"/>
          <w:between w:val="nil"/>
        </w:pBdr>
        <w:spacing w:after="0"/>
        <w:ind w:left="1080"/>
        <w:rPr>
          <w:color w:val="000000"/>
          <w:sz w:val="22"/>
          <w:szCs w:val="22"/>
        </w:rPr>
      </w:pPr>
    </w:p>
    <w:p w14:paraId="2067232A"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 xml:space="preserve">3.The term “Interlocal” when used in the contract, shall refer to the Old National Trail Special Services Interlocal. </w:t>
      </w:r>
    </w:p>
    <w:p w14:paraId="2FBCB2BD" w14:textId="77777777" w:rsidR="00521EEC" w:rsidRPr="00285B0C" w:rsidRDefault="00521EEC">
      <w:pPr>
        <w:pBdr>
          <w:top w:val="nil"/>
          <w:left w:val="nil"/>
          <w:bottom w:val="nil"/>
          <w:right w:val="nil"/>
          <w:between w:val="nil"/>
        </w:pBdr>
        <w:spacing w:after="0"/>
        <w:ind w:left="1080"/>
        <w:rPr>
          <w:color w:val="000000"/>
          <w:sz w:val="22"/>
          <w:szCs w:val="22"/>
        </w:rPr>
      </w:pPr>
    </w:p>
    <w:p w14:paraId="7521C424"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4. The term “emergency,” when used in this contract, shall refer to a condition or situation which could not have been anticipated under normal circumstances.</w:t>
      </w:r>
    </w:p>
    <w:p w14:paraId="2B6E7DDC" w14:textId="77777777" w:rsidR="00521EEC" w:rsidRPr="00285B0C" w:rsidRDefault="00521EEC">
      <w:pPr>
        <w:pBdr>
          <w:top w:val="nil"/>
          <w:left w:val="nil"/>
          <w:bottom w:val="nil"/>
          <w:right w:val="nil"/>
          <w:between w:val="nil"/>
        </w:pBdr>
        <w:spacing w:after="0"/>
        <w:ind w:left="1080"/>
        <w:rPr>
          <w:color w:val="000000"/>
          <w:sz w:val="22"/>
          <w:szCs w:val="22"/>
        </w:rPr>
      </w:pPr>
    </w:p>
    <w:p w14:paraId="48DF203C"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5. When references are made to male teachers in this Contract, it shall also include female teachers.</w:t>
      </w:r>
    </w:p>
    <w:p w14:paraId="32E48A4B" w14:textId="77777777" w:rsidR="00521EEC" w:rsidRPr="00285B0C" w:rsidRDefault="00521EEC">
      <w:pPr>
        <w:pBdr>
          <w:top w:val="nil"/>
          <w:left w:val="nil"/>
          <w:bottom w:val="nil"/>
          <w:right w:val="nil"/>
          <w:between w:val="nil"/>
        </w:pBdr>
        <w:spacing w:after="0"/>
        <w:ind w:left="1080"/>
        <w:rPr>
          <w:color w:val="000000"/>
          <w:sz w:val="22"/>
          <w:szCs w:val="22"/>
        </w:rPr>
      </w:pPr>
    </w:p>
    <w:p w14:paraId="03801026" w14:textId="62F82758" w:rsidR="006D7088" w:rsidRPr="00285B0C" w:rsidRDefault="00000000" w:rsidP="006D7088">
      <w:pPr>
        <w:pBdr>
          <w:top w:val="nil"/>
          <w:left w:val="nil"/>
          <w:bottom w:val="nil"/>
          <w:right w:val="nil"/>
          <w:between w:val="nil"/>
        </w:pBdr>
        <w:ind w:left="1080"/>
        <w:rPr>
          <w:strike/>
          <w:color w:val="000000"/>
          <w:sz w:val="22"/>
          <w:szCs w:val="22"/>
        </w:rPr>
      </w:pPr>
      <w:r w:rsidRPr="00285B0C">
        <w:rPr>
          <w:color w:val="000000"/>
          <w:sz w:val="22"/>
          <w:szCs w:val="22"/>
        </w:rPr>
        <w:t>6. The term “day,” when used in this contract, shall refer to school days as per the adopted school calendar during the school year and shall refer to a weekday when school is not in session.</w:t>
      </w:r>
    </w:p>
    <w:p w14:paraId="08350DA1" w14:textId="77777777" w:rsidR="00521EEC" w:rsidRPr="00285B0C" w:rsidRDefault="00521EEC">
      <w:pPr>
        <w:rPr>
          <w:sz w:val="22"/>
          <w:szCs w:val="22"/>
        </w:rPr>
      </w:pPr>
    </w:p>
    <w:p w14:paraId="76587CA0" w14:textId="77777777" w:rsidR="00521EEC" w:rsidRPr="00285B0C" w:rsidRDefault="00000000">
      <w:pPr>
        <w:jc w:val="center"/>
        <w:rPr>
          <w:sz w:val="22"/>
          <w:szCs w:val="22"/>
        </w:rPr>
      </w:pPr>
      <w:r w:rsidRPr="00285B0C">
        <w:rPr>
          <w:sz w:val="22"/>
          <w:szCs w:val="22"/>
        </w:rPr>
        <w:t>ARTICLE II</w:t>
      </w:r>
    </w:p>
    <w:p w14:paraId="3BB20D99" w14:textId="77777777" w:rsidR="00521EEC" w:rsidRPr="00285B0C" w:rsidRDefault="00000000">
      <w:pPr>
        <w:jc w:val="center"/>
        <w:rPr>
          <w:sz w:val="22"/>
          <w:szCs w:val="22"/>
        </w:rPr>
      </w:pPr>
      <w:r w:rsidRPr="00285B0C">
        <w:rPr>
          <w:sz w:val="22"/>
          <w:szCs w:val="22"/>
        </w:rPr>
        <w:t>EFFECT OF AGREEMENT</w:t>
      </w:r>
    </w:p>
    <w:p w14:paraId="38C069A5" w14:textId="77777777" w:rsidR="00521EEC" w:rsidRPr="00285B0C" w:rsidRDefault="00000000">
      <w:pPr>
        <w:numPr>
          <w:ilvl w:val="0"/>
          <w:numId w:val="20"/>
        </w:numPr>
        <w:pBdr>
          <w:top w:val="nil"/>
          <w:left w:val="nil"/>
          <w:bottom w:val="nil"/>
          <w:right w:val="nil"/>
          <w:between w:val="nil"/>
        </w:pBdr>
        <w:spacing w:after="0"/>
        <w:rPr>
          <w:color w:val="000000"/>
          <w:sz w:val="22"/>
          <w:szCs w:val="22"/>
        </w:rPr>
      </w:pPr>
      <w:r w:rsidRPr="00285B0C">
        <w:rPr>
          <w:color w:val="000000"/>
          <w:sz w:val="22"/>
          <w:szCs w:val="22"/>
        </w:rPr>
        <w:t>This Agreement supersedes and cancels all previous Agreements, whether verbal or written, between the parties as well as any alleged past practices of the Interlocal, and this Agreement constitutes the entire Agreement between the parties. This Agreement also supersedes any rules, regulations, policies, or practice of the Board which are contradictory or inconsistent with the terms of this Agreement.</w:t>
      </w:r>
    </w:p>
    <w:p w14:paraId="48A1A839" w14:textId="77777777" w:rsidR="00521EEC" w:rsidRPr="00285B0C" w:rsidRDefault="00521EEC">
      <w:pPr>
        <w:pBdr>
          <w:top w:val="nil"/>
          <w:left w:val="nil"/>
          <w:bottom w:val="nil"/>
          <w:right w:val="nil"/>
          <w:between w:val="nil"/>
        </w:pBdr>
        <w:spacing w:after="0"/>
        <w:ind w:left="720"/>
        <w:rPr>
          <w:color w:val="000000"/>
          <w:sz w:val="22"/>
          <w:szCs w:val="22"/>
        </w:rPr>
      </w:pPr>
    </w:p>
    <w:p w14:paraId="7CBF5EE8" w14:textId="77777777" w:rsidR="00521EEC" w:rsidRPr="00285B0C" w:rsidRDefault="00000000">
      <w:pPr>
        <w:numPr>
          <w:ilvl w:val="0"/>
          <w:numId w:val="20"/>
        </w:numPr>
        <w:pBdr>
          <w:top w:val="nil"/>
          <w:left w:val="nil"/>
          <w:bottom w:val="nil"/>
          <w:right w:val="nil"/>
          <w:between w:val="nil"/>
        </w:pBdr>
        <w:spacing w:after="0"/>
        <w:rPr>
          <w:color w:val="000000"/>
          <w:sz w:val="22"/>
          <w:szCs w:val="22"/>
        </w:rPr>
      </w:pPr>
      <w:r w:rsidRPr="00285B0C">
        <w:rPr>
          <w:color w:val="000000"/>
          <w:sz w:val="22"/>
          <w:szCs w:val="22"/>
        </w:rPr>
        <w:t>If any provision of this Contract or any application of this Contract to any employee or group of employees is held to be contrary to law by a court of competent jurisdiction or the Indiana Education Employment Relations Board, then such provision or application shall not be deemed valid and subsisting, except to the extent permitted by law, but all other provisions or applications shall continue in full force and effect.</w:t>
      </w:r>
    </w:p>
    <w:p w14:paraId="54A8E011" w14:textId="77777777" w:rsidR="00521EEC" w:rsidRPr="00285B0C" w:rsidRDefault="00521EEC">
      <w:pPr>
        <w:pBdr>
          <w:top w:val="nil"/>
          <w:left w:val="nil"/>
          <w:bottom w:val="nil"/>
          <w:right w:val="nil"/>
          <w:between w:val="nil"/>
        </w:pBdr>
        <w:spacing w:after="0"/>
        <w:ind w:left="720"/>
        <w:rPr>
          <w:color w:val="000000"/>
          <w:sz w:val="22"/>
          <w:szCs w:val="22"/>
        </w:rPr>
      </w:pPr>
    </w:p>
    <w:p w14:paraId="6DA8DAB1" w14:textId="77777777" w:rsidR="00521EEC" w:rsidRPr="00285B0C" w:rsidRDefault="00000000">
      <w:pPr>
        <w:numPr>
          <w:ilvl w:val="0"/>
          <w:numId w:val="20"/>
        </w:numPr>
        <w:pBdr>
          <w:top w:val="nil"/>
          <w:left w:val="nil"/>
          <w:bottom w:val="nil"/>
          <w:right w:val="nil"/>
          <w:between w:val="nil"/>
        </w:pBdr>
        <w:spacing w:after="0"/>
        <w:rPr>
          <w:color w:val="000000"/>
          <w:sz w:val="22"/>
          <w:szCs w:val="22"/>
        </w:rPr>
      </w:pPr>
      <w:r w:rsidRPr="00285B0C">
        <w:rPr>
          <w:color w:val="000000"/>
          <w:sz w:val="22"/>
          <w:szCs w:val="22"/>
        </w:rPr>
        <w:t>The rights and privileges of the Association, acting as the representative of Teachers, as set forth in this Contract, shall be granted only to the Association for the term of this Contract.</w:t>
      </w:r>
    </w:p>
    <w:p w14:paraId="01DAB56F" w14:textId="77777777" w:rsidR="00521EEC" w:rsidRPr="00285B0C" w:rsidRDefault="00521EEC">
      <w:pPr>
        <w:pBdr>
          <w:top w:val="nil"/>
          <w:left w:val="nil"/>
          <w:bottom w:val="nil"/>
          <w:right w:val="nil"/>
          <w:between w:val="nil"/>
        </w:pBdr>
        <w:spacing w:after="0"/>
        <w:ind w:left="720"/>
        <w:rPr>
          <w:color w:val="000000"/>
          <w:sz w:val="22"/>
          <w:szCs w:val="22"/>
        </w:rPr>
      </w:pPr>
    </w:p>
    <w:p w14:paraId="3E6F23FD" w14:textId="77777777" w:rsidR="00521EEC" w:rsidRPr="00285B0C" w:rsidRDefault="00000000">
      <w:pPr>
        <w:numPr>
          <w:ilvl w:val="0"/>
          <w:numId w:val="20"/>
        </w:numPr>
        <w:pBdr>
          <w:top w:val="nil"/>
          <w:left w:val="nil"/>
          <w:bottom w:val="nil"/>
          <w:right w:val="nil"/>
          <w:between w:val="nil"/>
        </w:pBdr>
        <w:rPr>
          <w:color w:val="000000"/>
          <w:sz w:val="22"/>
          <w:szCs w:val="22"/>
        </w:rPr>
      </w:pPr>
      <w:r w:rsidRPr="00285B0C">
        <w:rPr>
          <w:color w:val="000000"/>
          <w:sz w:val="22"/>
          <w:szCs w:val="22"/>
        </w:rPr>
        <w:t>The parties acknowledge that during negotiations which resulted in this Agreement each had the unlimited right and opportunity to make demands and proposals with respect to the negotiable items and that the understandings and agreements arrived at by parties, after the exercise of that right and opportunity are set forth in this Agreement. Therefore, the Board and the Association, for the life of this Agreement, each voluntarily and unqualifiedly waives the right, and each agrees that the other shall not be obligated, to bargain collectively with respect to any subject or matter referred to or covered by this Agreement and with respect to any subject or matter not specifically referred to or covered by this Agreement, even though such subject or matter may not have been within the knowledge or contemplation of either or both parties at the time they have signed this Agreement. The parties may, by mutual consent, open the Contract to renegotiate any provision(s) contained in this Agreement or to add to the Agreement.</w:t>
      </w:r>
    </w:p>
    <w:p w14:paraId="4CDA33BB" w14:textId="77777777" w:rsidR="00521EEC" w:rsidRPr="00285B0C" w:rsidRDefault="00521EEC">
      <w:pPr>
        <w:jc w:val="center"/>
        <w:rPr>
          <w:sz w:val="22"/>
          <w:szCs w:val="22"/>
        </w:rPr>
      </w:pPr>
    </w:p>
    <w:p w14:paraId="69FF6DF7" w14:textId="77777777" w:rsidR="00521EEC" w:rsidRPr="00285B0C" w:rsidRDefault="00521EEC">
      <w:pPr>
        <w:jc w:val="center"/>
        <w:rPr>
          <w:sz w:val="22"/>
          <w:szCs w:val="22"/>
        </w:rPr>
      </w:pPr>
    </w:p>
    <w:p w14:paraId="072A7F31" w14:textId="77777777" w:rsidR="00521EEC" w:rsidRPr="00285B0C" w:rsidRDefault="00000000">
      <w:pPr>
        <w:jc w:val="center"/>
        <w:rPr>
          <w:sz w:val="22"/>
          <w:szCs w:val="22"/>
        </w:rPr>
      </w:pPr>
      <w:r w:rsidRPr="00285B0C">
        <w:rPr>
          <w:sz w:val="22"/>
          <w:szCs w:val="22"/>
        </w:rPr>
        <w:t>ARTICLE III</w:t>
      </w:r>
    </w:p>
    <w:p w14:paraId="045E21D8" w14:textId="77777777" w:rsidR="00521EEC" w:rsidRPr="00285B0C" w:rsidRDefault="00000000">
      <w:pPr>
        <w:jc w:val="center"/>
        <w:rPr>
          <w:sz w:val="22"/>
          <w:szCs w:val="22"/>
        </w:rPr>
      </w:pPr>
      <w:r w:rsidRPr="00285B0C">
        <w:rPr>
          <w:sz w:val="22"/>
          <w:szCs w:val="22"/>
        </w:rPr>
        <w:t>SICK LEAVE</w:t>
      </w:r>
    </w:p>
    <w:p w14:paraId="2A4500EF" w14:textId="77777777" w:rsidR="00521EEC" w:rsidRPr="00285B0C" w:rsidRDefault="00521EEC">
      <w:pPr>
        <w:rPr>
          <w:sz w:val="22"/>
          <w:szCs w:val="22"/>
        </w:rPr>
      </w:pPr>
    </w:p>
    <w:p w14:paraId="3441A3C5" w14:textId="77777777" w:rsidR="00521EEC" w:rsidRPr="00285B0C" w:rsidRDefault="00000000">
      <w:pPr>
        <w:numPr>
          <w:ilvl w:val="0"/>
          <w:numId w:val="1"/>
        </w:numPr>
        <w:pBdr>
          <w:top w:val="nil"/>
          <w:left w:val="nil"/>
          <w:bottom w:val="nil"/>
          <w:right w:val="nil"/>
          <w:between w:val="nil"/>
        </w:pBdr>
        <w:spacing w:after="0"/>
        <w:rPr>
          <w:color w:val="000000"/>
          <w:sz w:val="22"/>
          <w:szCs w:val="22"/>
        </w:rPr>
      </w:pPr>
      <w:r w:rsidRPr="00285B0C">
        <w:rPr>
          <w:color w:val="000000"/>
          <w:sz w:val="22"/>
          <w:szCs w:val="22"/>
        </w:rPr>
        <w:t>Sick Leave, to be used for personal illness, shall be credited annually to each teacher on the first (1</w:t>
      </w:r>
      <w:r w:rsidRPr="00285B0C">
        <w:rPr>
          <w:color w:val="000000"/>
          <w:sz w:val="22"/>
          <w:szCs w:val="22"/>
          <w:vertAlign w:val="superscript"/>
        </w:rPr>
        <w:t>st</w:t>
      </w:r>
      <w:r w:rsidRPr="00285B0C">
        <w:rPr>
          <w:color w:val="000000"/>
          <w:sz w:val="22"/>
          <w:szCs w:val="22"/>
        </w:rPr>
        <w:t>) day of his employment as follows:</w:t>
      </w:r>
    </w:p>
    <w:p w14:paraId="55349954" w14:textId="77777777" w:rsidR="00521EEC" w:rsidRPr="00285B0C" w:rsidRDefault="00521EEC">
      <w:pPr>
        <w:pBdr>
          <w:top w:val="nil"/>
          <w:left w:val="nil"/>
          <w:bottom w:val="nil"/>
          <w:right w:val="nil"/>
          <w:between w:val="nil"/>
        </w:pBdr>
        <w:spacing w:after="0"/>
        <w:ind w:left="720"/>
        <w:rPr>
          <w:color w:val="000000"/>
          <w:sz w:val="22"/>
          <w:szCs w:val="22"/>
        </w:rPr>
      </w:pPr>
    </w:p>
    <w:p w14:paraId="5DEB0068" w14:textId="77777777" w:rsidR="00521EEC" w:rsidRPr="00285B0C" w:rsidRDefault="00000000">
      <w:pPr>
        <w:numPr>
          <w:ilvl w:val="0"/>
          <w:numId w:val="2"/>
        </w:numPr>
        <w:pBdr>
          <w:top w:val="nil"/>
          <w:left w:val="nil"/>
          <w:bottom w:val="nil"/>
          <w:right w:val="nil"/>
          <w:between w:val="nil"/>
        </w:pBdr>
        <w:spacing w:after="0"/>
        <w:rPr>
          <w:color w:val="000000"/>
          <w:sz w:val="22"/>
          <w:szCs w:val="22"/>
        </w:rPr>
      </w:pPr>
      <w:r w:rsidRPr="00285B0C">
        <w:rPr>
          <w:color w:val="000000"/>
          <w:sz w:val="22"/>
          <w:szCs w:val="22"/>
        </w:rPr>
        <w:t>Ten (10) days each school year.</w:t>
      </w:r>
    </w:p>
    <w:p w14:paraId="1B7B8E45" w14:textId="77777777" w:rsidR="00521EEC" w:rsidRPr="00285B0C" w:rsidRDefault="00521EEC">
      <w:pPr>
        <w:pBdr>
          <w:top w:val="nil"/>
          <w:left w:val="nil"/>
          <w:bottom w:val="nil"/>
          <w:right w:val="nil"/>
          <w:between w:val="nil"/>
        </w:pBdr>
        <w:spacing w:after="0"/>
        <w:ind w:left="1080"/>
        <w:rPr>
          <w:color w:val="000000"/>
          <w:sz w:val="22"/>
          <w:szCs w:val="22"/>
        </w:rPr>
      </w:pPr>
    </w:p>
    <w:p w14:paraId="6E0DA389" w14:textId="77777777" w:rsidR="00521EEC" w:rsidRPr="00285B0C" w:rsidRDefault="00000000">
      <w:pPr>
        <w:numPr>
          <w:ilvl w:val="0"/>
          <w:numId w:val="2"/>
        </w:numPr>
        <w:pBdr>
          <w:top w:val="nil"/>
          <w:left w:val="nil"/>
          <w:bottom w:val="nil"/>
          <w:right w:val="nil"/>
          <w:between w:val="nil"/>
        </w:pBdr>
        <w:spacing w:after="0"/>
        <w:rPr>
          <w:color w:val="000000"/>
          <w:sz w:val="22"/>
          <w:szCs w:val="22"/>
        </w:rPr>
      </w:pPr>
      <w:r w:rsidRPr="00285B0C">
        <w:rPr>
          <w:color w:val="000000"/>
          <w:sz w:val="22"/>
          <w:szCs w:val="22"/>
        </w:rPr>
        <w:t xml:space="preserve">Sick leave days not used during the school year shall be allowed to accumulate to a maximum of ninety (90) sick days. Unused sick days above the 90 day maximum shall be paid into the individual teacher’s 401(a) plan at the end of each school year at the rate of seventy dollars ($70) per day. </w:t>
      </w:r>
    </w:p>
    <w:p w14:paraId="1C47C0FF" w14:textId="51CE3BF9" w:rsidR="00521EEC" w:rsidRPr="00285B0C" w:rsidRDefault="00000000">
      <w:pPr>
        <w:numPr>
          <w:ilvl w:val="1"/>
          <w:numId w:val="2"/>
        </w:numPr>
        <w:pBdr>
          <w:top w:val="nil"/>
          <w:left w:val="nil"/>
          <w:bottom w:val="nil"/>
          <w:right w:val="nil"/>
          <w:between w:val="nil"/>
        </w:pBdr>
        <w:spacing w:after="0"/>
        <w:rPr>
          <w:color w:val="000000"/>
          <w:sz w:val="22"/>
          <w:szCs w:val="22"/>
        </w:rPr>
      </w:pPr>
      <w:r w:rsidRPr="00285B0C">
        <w:rPr>
          <w:color w:val="000000"/>
          <w:sz w:val="22"/>
          <w:szCs w:val="22"/>
        </w:rPr>
        <w:t>During 202</w:t>
      </w:r>
      <w:r w:rsidR="006D7088" w:rsidRPr="00285B0C">
        <w:rPr>
          <w:color w:val="000000"/>
          <w:sz w:val="22"/>
          <w:szCs w:val="22"/>
        </w:rPr>
        <w:t>3</w:t>
      </w:r>
      <w:r w:rsidRPr="00285B0C">
        <w:rPr>
          <w:color w:val="000000"/>
          <w:sz w:val="22"/>
          <w:szCs w:val="22"/>
        </w:rPr>
        <w:t>-202</w:t>
      </w:r>
      <w:r w:rsidR="006D7088" w:rsidRPr="00285B0C">
        <w:rPr>
          <w:color w:val="000000"/>
          <w:sz w:val="22"/>
          <w:szCs w:val="22"/>
        </w:rPr>
        <w:t>4</w:t>
      </w:r>
      <w:r w:rsidRPr="00285B0C">
        <w:rPr>
          <w:color w:val="000000"/>
          <w:sz w:val="22"/>
          <w:szCs w:val="22"/>
        </w:rPr>
        <w:t xml:space="preserve"> the Interlocal shall buy back from any employee with more than 90 sick days, all days exceeding 90 days at seventy dollars ($70) per day. </w:t>
      </w:r>
    </w:p>
    <w:p w14:paraId="07C3C4CA" w14:textId="77777777" w:rsidR="00521EEC" w:rsidRPr="00285B0C" w:rsidRDefault="00521EEC">
      <w:pPr>
        <w:pBdr>
          <w:top w:val="nil"/>
          <w:left w:val="nil"/>
          <w:bottom w:val="nil"/>
          <w:right w:val="nil"/>
          <w:between w:val="nil"/>
        </w:pBdr>
        <w:spacing w:after="0"/>
        <w:ind w:left="1800"/>
        <w:rPr>
          <w:color w:val="000000"/>
          <w:sz w:val="22"/>
          <w:szCs w:val="22"/>
        </w:rPr>
      </w:pPr>
    </w:p>
    <w:p w14:paraId="7C613E2A" w14:textId="77777777" w:rsidR="00521EEC" w:rsidRPr="00285B0C" w:rsidRDefault="00000000">
      <w:pPr>
        <w:numPr>
          <w:ilvl w:val="0"/>
          <w:numId w:val="2"/>
        </w:numPr>
        <w:pBdr>
          <w:top w:val="nil"/>
          <w:left w:val="nil"/>
          <w:bottom w:val="nil"/>
          <w:right w:val="nil"/>
          <w:between w:val="nil"/>
        </w:pBdr>
        <w:spacing w:after="0"/>
        <w:rPr>
          <w:color w:val="000000"/>
          <w:sz w:val="22"/>
          <w:szCs w:val="22"/>
        </w:rPr>
      </w:pPr>
      <w:r w:rsidRPr="00285B0C">
        <w:rPr>
          <w:color w:val="000000"/>
          <w:sz w:val="22"/>
          <w:szCs w:val="22"/>
        </w:rPr>
        <w:lastRenderedPageBreak/>
        <w:t>Sick leave days shall be transferable from the immediately previous school corporation after the first (1</w:t>
      </w:r>
      <w:r w:rsidRPr="00285B0C">
        <w:rPr>
          <w:color w:val="000000"/>
          <w:sz w:val="22"/>
          <w:szCs w:val="22"/>
          <w:vertAlign w:val="superscript"/>
        </w:rPr>
        <w:t>st</w:t>
      </w:r>
      <w:r w:rsidRPr="00285B0C">
        <w:rPr>
          <w:color w:val="000000"/>
          <w:sz w:val="22"/>
          <w:szCs w:val="22"/>
        </w:rPr>
        <w:t>) year of employment in the Interlocal at the rate of three (3) days leave per year until accumulation is exhausted.</w:t>
      </w:r>
    </w:p>
    <w:p w14:paraId="399AC7B8" w14:textId="77777777" w:rsidR="00521EEC" w:rsidRPr="00285B0C" w:rsidRDefault="00521EEC">
      <w:pPr>
        <w:pBdr>
          <w:top w:val="nil"/>
          <w:left w:val="nil"/>
          <w:bottom w:val="nil"/>
          <w:right w:val="nil"/>
          <w:between w:val="nil"/>
        </w:pBdr>
        <w:spacing w:after="0"/>
        <w:ind w:left="1080"/>
        <w:rPr>
          <w:color w:val="000000"/>
          <w:sz w:val="22"/>
          <w:szCs w:val="22"/>
        </w:rPr>
      </w:pPr>
    </w:p>
    <w:p w14:paraId="01ECBE6E" w14:textId="77777777" w:rsidR="00521EEC" w:rsidRPr="00285B0C" w:rsidRDefault="00000000">
      <w:pPr>
        <w:numPr>
          <w:ilvl w:val="0"/>
          <w:numId w:val="2"/>
        </w:numPr>
        <w:pBdr>
          <w:top w:val="nil"/>
          <w:left w:val="nil"/>
          <w:bottom w:val="nil"/>
          <w:right w:val="nil"/>
          <w:between w:val="nil"/>
        </w:pBdr>
        <w:spacing w:after="0"/>
        <w:rPr>
          <w:color w:val="000000"/>
          <w:sz w:val="22"/>
          <w:szCs w:val="22"/>
        </w:rPr>
      </w:pPr>
      <w:r w:rsidRPr="00285B0C">
        <w:rPr>
          <w:color w:val="000000"/>
          <w:sz w:val="22"/>
          <w:szCs w:val="22"/>
        </w:rPr>
        <w:t xml:space="preserve">Any teacher working a contract less than 175 days shall have sick days </w:t>
      </w:r>
      <w:r w:rsidRPr="00285B0C">
        <w:rPr>
          <w:sz w:val="22"/>
          <w:szCs w:val="22"/>
        </w:rPr>
        <w:t>prorated</w:t>
      </w:r>
      <w:r w:rsidRPr="00285B0C">
        <w:rPr>
          <w:color w:val="000000"/>
          <w:sz w:val="22"/>
          <w:szCs w:val="22"/>
        </w:rPr>
        <w:t>.</w:t>
      </w:r>
    </w:p>
    <w:p w14:paraId="72523A9B" w14:textId="77777777" w:rsidR="00521EEC" w:rsidRPr="00285B0C" w:rsidRDefault="00521EEC">
      <w:pPr>
        <w:pBdr>
          <w:top w:val="nil"/>
          <w:left w:val="nil"/>
          <w:bottom w:val="nil"/>
          <w:right w:val="nil"/>
          <w:between w:val="nil"/>
        </w:pBdr>
        <w:spacing w:after="0"/>
        <w:ind w:left="720"/>
        <w:rPr>
          <w:color w:val="000000"/>
          <w:sz w:val="22"/>
          <w:szCs w:val="22"/>
        </w:rPr>
      </w:pPr>
    </w:p>
    <w:p w14:paraId="579F3270" w14:textId="77777777" w:rsidR="00521EEC" w:rsidRPr="00285B0C" w:rsidRDefault="00000000">
      <w:pPr>
        <w:numPr>
          <w:ilvl w:val="0"/>
          <w:numId w:val="2"/>
        </w:numPr>
        <w:pBdr>
          <w:top w:val="nil"/>
          <w:left w:val="nil"/>
          <w:bottom w:val="nil"/>
          <w:right w:val="nil"/>
          <w:between w:val="nil"/>
        </w:pBdr>
        <w:spacing w:after="0"/>
        <w:rPr>
          <w:color w:val="000000"/>
          <w:sz w:val="22"/>
          <w:szCs w:val="22"/>
        </w:rPr>
      </w:pPr>
      <w:r w:rsidRPr="00285B0C">
        <w:rPr>
          <w:color w:val="000000"/>
          <w:sz w:val="22"/>
          <w:szCs w:val="22"/>
        </w:rPr>
        <w:t>Subject to notification made two (2) days prior to such leave (except in cases of emergency). Teachers may use one-half (1/2) day per semester of sick leave in multiples of one (1) hour. The one-half (1/2) day shall entitle a teacher to four (4) such one (1) hour leaves. If a teacher uses one (1) of the one (1) hour leaves, one-half (1/2) day of Sick Leave shall be charged against the teacher immediately. The remaining one (1) hour multiples may be used during the semester, but they will neither carry over to the next semester nor will they accumulate as partial days of Sick Leave.</w:t>
      </w:r>
    </w:p>
    <w:p w14:paraId="115ED346" w14:textId="77777777" w:rsidR="00521EEC" w:rsidRPr="00285B0C" w:rsidRDefault="00521EEC">
      <w:pPr>
        <w:pBdr>
          <w:top w:val="nil"/>
          <w:left w:val="nil"/>
          <w:bottom w:val="nil"/>
          <w:right w:val="nil"/>
          <w:between w:val="nil"/>
        </w:pBdr>
        <w:spacing w:after="0"/>
        <w:ind w:left="1080"/>
        <w:rPr>
          <w:color w:val="000000"/>
          <w:sz w:val="22"/>
          <w:szCs w:val="22"/>
        </w:rPr>
      </w:pPr>
    </w:p>
    <w:p w14:paraId="7DDBDD12" w14:textId="77777777" w:rsidR="00521EEC" w:rsidRPr="00285B0C" w:rsidRDefault="00521EEC">
      <w:pPr>
        <w:pBdr>
          <w:top w:val="nil"/>
          <w:left w:val="nil"/>
          <w:bottom w:val="nil"/>
          <w:right w:val="nil"/>
          <w:between w:val="nil"/>
        </w:pBdr>
        <w:spacing w:after="0"/>
        <w:ind w:left="1080"/>
        <w:rPr>
          <w:color w:val="000000"/>
          <w:sz w:val="22"/>
          <w:szCs w:val="22"/>
        </w:rPr>
      </w:pPr>
    </w:p>
    <w:p w14:paraId="76BD0807" w14:textId="77777777" w:rsidR="00521EEC" w:rsidRPr="00285B0C" w:rsidRDefault="00000000">
      <w:pPr>
        <w:numPr>
          <w:ilvl w:val="0"/>
          <w:numId w:val="1"/>
        </w:numPr>
        <w:pBdr>
          <w:top w:val="nil"/>
          <w:left w:val="nil"/>
          <w:bottom w:val="nil"/>
          <w:right w:val="nil"/>
          <w:between w:val="nil"/>
        </w:pBdr>
        <w:spacing w:after="0"/>
        <w:rPr>
          <w:color w:val="000000"/>
          <w:sz w:val="22"/>
          <w:szCs w:val="22"/>
        </w:rPr>
      </w:pPr>
      <w:r w:rsidRPr="00285B0C">
        <w:rPr>
          <w:color w:val="000000"/>
          <w:sz w:val="22"/>
          <w:szCs w:val="22"/>
        </w:rPr>
        <w:t>Sick leave days, accumulated by a teacher prior to a leave of absence and not used during the leave, shall be credited to the teacher upon return.</w:t>
      </w:r>
    </w:p>
    <w:p w14:paraId="4CE9E48F" w14:textId="77777777" w:rsidR="00521EEC" w:rsidRPr="00285B0C" w:rsidRDefault="00521EEC">
      <w:pPr>
        <w:pBdr>
          <w:top w:val="nil"/>
          <w:left w:val="nil"/>
          <w:bottom w:val="nil"/>
          <w:right w:val="nil"/>
          <w:between w:val="nil"/>
        </w:pBdr>
        <w:spacing w:after="0"/>
        <w:ind w:left="720"/>
        <w:rPr>
          <w:color w:val="000000"/>
          <w:sz w:val="22"/>
          <w:szCs w:val="22"/>
        </w:rPr>
      </w:pPr>
    </w:p>
    <w:p w14:paraId="43F23111" w14:textId="77777777" w:rsidR="00521EEC" w:rsidRPr="00285B0C" w:rsidRDefault="00000000">
      <w:pPr>
        <w:numPr>
          <w:ilvl w:val="0"/>
          <w:numId w:val="1"/>
        </w:numPr>
        <w:pBdr>
          <w:top w:val="nil"/>
          <w:left w:val="nil"/>
          <w:bottom w:val="nil"/>
          <w:right w:val="nil"/>
          <w:between w:val="nil"/>
        </w:pBdr>
        <w:rPr>
          <w:color w:val="000000"/>
          <w:sz w:val="22"/>
          <w:szCs w:val="22"/>
        </w:rPr>
      </w:pPr>
      <w:r w:rsidRPr="00285B0C">
        <w:rPr>
          <w:color w:val="000000"/>
          <w:sz w:val="22"/>
          <w:szCs w:val="22"/>
        </w:rPr>
        <w:t xml:space="preserve">The accumulated sick leave balance shall be included on the unit member’s pay stub. </w:t>
      </w:r>
    </w:p>
    <w:p w14:paraId="3D514154" w14:textId="77777777" w:rsidR="00521EEC" w:rsidRPr="00285B0C" w:rsidRDefault="00000000">
      <w:pPr>
        <w:ind w:left="360"/>
        <w:rPr>
          <w:sz w:val="22"/>
          <w:szCs w:val="22"/>
        </w:rPr>
      </w:pPr>
      <w:r w:rsidRPr="00285B0C">
        <w:rPr>
          <w:sz w:val="22"/>
          <w:szCs w:val="22"/>
        </w:rPr>
        <w:t>Family Illness days</w:t>
      </w:r>
    </w:p>
    <w:p w14:paraId="7143F96C" w14:textId="77777777" w:rsidR="00521EEC" w:rsidRPr="00285B0C" w:rsidRDefault="00000000">
      <w:pPr>
        <w:numPr>
          <w:ilvl w:val="0"/>
          <w:numId w:val="1"/>
        </w:numPr>
        <w:pBdr>
          <w:top w:val="nil"/>
          <w:left w:val="nil"/>
          <w:bottom w:val="nil"/>
          <w:right w:val="nil"/>
          <w:between w:val="nil"/>
        </w:pBdr>
        <w:rPr>
          <w:color w:val="000000"/>
          <w:sz w:val="22"/>
          <w:szCs w:val="22"/>
        </w:rPr>
      </w:pPr>
      <w:r w:rsidRPr="00285B0C">
        <w:rPr>
          <w:color w:val="000000"/>
          <w:sz w:val="22"/>
          <w:szCs w:val="22"/>
        </w:rPr>
        <w:t>All professional personnel of the Interlocal shall be allowed up to five (5) days leave per year, not accumulative and not deducted from Sick Leave or Personal Leave, in case of illness of a member of the immediate family. If all five (5) family illness days have been used, the teacher may use up to five (5) days of his/her accumulated sick leave days for purposes of additional family illness. At the sole discretion of the Director, additional days of accumulated sick leave may be allowed for the purpose. “Immediate family,” in this instance, shall be defined as spouse, child(ren), step-child(ren), grandparent, great-grandparent, grandchild, parents, siblings, mother-in-law, father-in-law, brother-in-law, sister-in-law, daughter-in-law, son-in-law, step-parent, step-sibling, or any other person domiciled in the teacher’s home. The Administration may request documentation of the reason for the transfer of personal sick days to family illness days.</w:t>
      </w:r>
    </w:p>
    <w:p w14:paraId="57C49021" w14:textId="77777777" w:rsidR="00521EEC" w:rsidRPr="00285B0C" w:rsidRDefault="00521EEC">
      <w:pPr>
        <w:rPr>
          <w:sz w:val="22"/>
          <w:szCs w:val="22"/>
        </w:rPr>
      </w:pPr>
    </w:p>
    <w:p w14:paraId="2ADA3169" w14:textId="77777777" w:rsidR="00521EEC" w:rsidRPr="00285B0C" w:rsidRDefault="00000000">
      <w:pPr>
        <w:pBdr>
          <w:top w:val="nil"/>
          <w:left w:val="nil"/>
          <w:bottom w:val="nil"/>
          <w:right w:val="nil"/>
          <w:between w:val="nil"/>
        </w:pBdr>
        <w:spacing w:after="0"/>
        <w:ind w:left="720"/>
        <w:jc w:val="center"/>
        <w:rPr>
          <w:color w:val="000000"/>
          <w:sz w:val="22"/>
          <w:szCs w:val="22"/>
        </w:rPr>
      </w:pPr>
      <w:r w:rsidRPr="00285B0C">
        <w:rPr>
          <w:color w:val="000000"/>
          <w:sz w:val="22"/>
          <w:szCs w:val="22"/>
        </w:rPr>
        <w:t>SICK LEAVE BANK</w:t>
      </w:r>
    </w:p>
    <w:p w14:paraId="0FA64072" w14:textId="77777777" w:rsidR="00521EEC" w:rsidRPr="00285B0C" w:rsidRDefault="00521EEC">
      <w:pPr>
        <w:pBdr>
          <w:top w:val="nil"/>
          <w:left w:val="nil"/>
          <w:bottom w:val="nil"/>
          <w:right w:val="nil"/>
          <w:between w:val="nil"/>
        </w:pBdr>
        <w:spacing w:after="0"/>
        <w:ind w:left="720"/>
        <w:rPr>
          <w:color w:val="000000"/>
          <w:sz w:val="22"/>
          <w:szCs w:val="22"/>
        </w:rPr>
      </w:pPr>
    </w:p>
    <w:p w14:paraId="78030AD6" w14:textId="77777777" w:rsidR="00521EEC" w:rsidRPr="00285B0C" w:rsidRDefault="00000000">
      <w:pPr>
        <w:numPr>
          <w:ilvl w:val="0"/>
          <w:numId w:val="4"/>
        </w:numPr>
        <w:pBdr>
          <w:top w:val="nil"/>
          <w:left w:val="nil"/>
          <w:bottom w:val="nil"/>
          <w:right w:val="nil"/>
          <w:between w:val="nil"/>
        </w:pBdr>
        <w:spacing w:after="0"/>
        <w:rPr>
          <w:color w:val="000000"/>
          <w:sz w:val="22"/>
          <w:szCs w:val="22"/>
        </w:rPr>
      </w:pPr>
      <w:r w:rsidRPr="00285B0C">
        <w:rPr>
          <w:color w:val="000000"/>
          <w:sz w:val="22"/>
          <w:szCs w:val="22"/>
        </w:rPr>
        <w:t>Purpose</w:t>
      </w:r>
    </w:p>
    <w:p w14:paraId="27C3A124"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The purpose of the Sick Leave Bank is to relieve teachers from undue financial burdens due to absence from work on a long-term basis due to their illness, injury or incapacitation sufficiently severe that it would make their presence at school inadvisable.</w:t>
      </w:r>
    </w:p>
    <w:p w14:paraId="17099D0D" w14:textId="77777777" w:rsidR="00521EEC" w:rsidRPr="00285B0C" w:rsidRDefault="00521EEC">
      <w:pPr>
        <w:pBdr>
          <w:top w:val="nil"/>
          <w:left w:val="nil"/>
          <w:bottom w:val="nil"/>
          <w:right w:val="nil"/>
          <w:between w:val="nil"/>
        </w:pBdr>
        <w:spacing w:after="0"/>
        <w:ind w:left="1080"/>
        <w:rPr>
          <w:color w:val="000000"/>
          <w:sz w:val="22"/>
          <w:szCs w:val="22"/>
        </w:rPr>
      </w:pPr>
    </w:p>
    <w:p w14:paraId="66DAAD53" w14:textId="77777777" w:rsidR="00521EEC" w:rsidRPr="00285B0C" w:rsidRDefault="00000000">
      <w:pPr>
        <w:numPr>
          <w:ilvl w:val="0"/>
          <w:numId w:val="4"/>
        </w:numPr>
        <w:pBdr>
          <w:top w:val="nil"/>
          <w:left w:val="nil"/>
          <w:bottom w:val="nil"/>
          <w:right w:val="nil"/>
          <w:between w:val="nil"/>
        </w:pBdr>
        <w:spacing w:after="0"/>
        <w:rPr>
          <w:color w:val="000000"/>
          <w:sz w:val="22"/>
          <w:szCs w:val="22"/>
        </w:rPr>
      </w:pPr>
      <w:r w:rsidRPr="00285B0C">
        <w:rPr>
          <w:color w:val="000000"/>
          <w:sz w:val="22"/>
          <w:szCs w:val="22"/>
        </w:rPr>
        <w:t>Structure</w:t>
      </w:r>
    </w:p>
    <w:p w14:paraId="6E382C6E" w14:textId="77777777" w:rsidR="00521EEC" w:rsidRPr="00285B0C" w:rsidRDefault="00521EEC">
      <w:pPr>
        <w:pBdr>
          <w:top w:val="nil"/>
          <w:left w:val="nil"/>
          <w:bottom w:val="nil"/>
          <w:right w:val="nil"/>
          <w:between w:val="nil"/>
        </w:pBdr>
        <w:spacing w:after="0"/>
        <w:ind w:left="1080"/>
        <w:rPr>
          <w:color w:val="000000"/>
          <w:sz w:val="22"/>
          <w:szCs w:val="22"/>
        </w:rPr>
      </w:pPr>
    </w:p>
    <w:p w14:paraId="7C0D6BA6" w14:textId="5F4A4C9E" w:rsidR="00521EEC" w:rsidRPr="00285B0C" w:rsidRDefault="00000000">
      <w:pPr>
        <w:numPr>
          <w:ilvl w:val="0"/>
          <w:numId w:val="6"/>
        </w:numPr>
        <w:pBdr>
          <w:top w:val="nil"/>
          <w:left w:val="nil"/>
          <w:bottom w:val="nil"/>
          <w:right w:val="nil"/>
          <w:between w:val="nil"/>
        </w:pBdr>
        <w:spacing w:after="0"/>
        <w:rPr>
          <w:color w:val="000000"/>
          <w:sz w:val="22"/>
          <w:szCs w:val="22"/>
        </w:rPr>
      </w:pPr>
      <w:r w:rsidRPr="00285B0C">
        <w:rPr>
          <w:color w:val="000000"/>
          <w:sz w:val="22"/>
          <w:szCs w:val="22"/>
        </w:rPr>
        <w:t xml:space="preserve">The Sick Leave Bank shall have a minimum of </w:t>
      </w:r>
      <w:r w:rsidR="006D7088" w:rsidRPr="00285B0C">
        <w:rPr>
          <w:color w:val="000000"/>
          <w:sz w:val="22"/>
          <w:szCs w:val="22"/>
        </w:rPr>
        <w:t xml:space="preserve">one hundred (100) </w:t>
      </w:r>
      <w:r w:rsidRPr="00285B0C">
        <w:rPr>
          <w:color w:val="000000"/>
          <w:sz w:val="22"/>
          <w:szCs w:val="22"/>
        </w:rPr>
        <w:t>days.</w:t>
      </w:r>
    </w:p>
    <w:p w14:paraId="29E7AA87" w14:textId="77777777" w:rsidR="00521EEC" w:rsidRPr="00285B0C" w:rsidRDefault="00521EEC">
      <w:pPr>
        <w:pBdr>
          <w:top w:val="nil"/>
          <w:left w:val="nil"/>
          <w:bottom w:val="nil"/>
          <w:right w:val="nil"/>
          <w:between w:val="nil"/>
        </w:pBdr>
        <w:spacing w:after="0"/>
        <w:ind w:left="1440"/>
        <w:rPr>
          <w:color w:val="000000"/>
          <w:sz w:val="22"/>
          <w:szCs w:val="22"/>
        </w:rPr>
      </w:pPr>
    </w:p>
    <w:p w14:paraId="3785D42F" w14:textId="77777777" w:rsidR="00521EEC" w:rsidRPr="00285B0C" w:rsidRDefault="00000000">
      <w:pPr>
        <w:numPr>
          <w:ilvl w:val="0"/>
          <w:numId w:val="6"/>
        </w:numPr>
        <w:pBdr>
          <w:top w:val="nil"/>
          <w:left w:val="nil"/>
          <w:bottom w:val="nil"/>
          <w:right w:val="nil"/>
          <w:between w:val="nil"/>
        </w:pBdr>
        <w:spacing w:after="0"/>
        <w:rPr>
          <w:color w:val="000000"/>
          <w:sz w:val="22"/>
          <w:szCs w:val="22"/>
        </w:rPr>
      </w:pPr>
      <w:r w:rsidRPr="00285B0C">
        <w:rPr>
          <w:color w:val="000000"/>
          <w:sz w:val="22"/>
          <w:szCs w:val="22"/>
        </w:rPr>
        <w:t>Days in the Sick Leave Bank shall be contributed in the following two (2) ways:</w:t>
      </w:r>
    </w:p>
    <w:p w14:paraId="2429F26E" w14:textId="77777777" w:rsidR="00521EEC" w:rsidRPr="00285B0C" w:rsidRDefault="00521EEC">
      <w:pPr>
        <w:pBdr>
          <w:top w:val="nil"/>
          <w:left w:val="nil"/>
          <w:bottom w:val="nil"/>
          <w:right w:val="nil"/>
          <w:between w:val="nil"/>
        </w:pBdr>
        <w:spacing w:after="0"/>
        <w:ind w:left="1800"/>
        <w:rPr>
          <w:color w:val="000000"/>
          <w:sz w:val="22"/>
          <w:szCs w:val="22"/>
        </w:rPr>
      </w:pPr>
    </w:p>
    <w:p w14:paraId="78463A41" w14:textId="77777777" w:rsidR="00521EEC" w:rsidRPr="00285B0C" w:rsidRDefault="00000000">
      <w:pPr>
        <w:numPr>
          <w:ilvl w:val="0"/>
          <w:numId w:val="9"/>
        </w:numPr>
        <w:pBdr>
          <w:top w:val="nil"/>
          <w:left w:val="nil"/>
          <w:bottom w:val="nil"/>
          <w:right w:val="nil"/>
          <w:between w:val="nil"/>
        </w:pBdr>
        <w:rPr>
          <w:color w:val="000000"/>
          <w:sz w:val="22"/>
          <w:szCs w:val="22"/>
        </w:rPr>
      </w:pPr>
      <w:r w:rsidRPr="00285B0C">
        <w:rPr>
          <w:color w:val="000000"/>
          <w:sz w:val="22"/>
          <w:szCs w:val="22"/>
        </w:rPr>
        <w:t>The Board initially contributed twenty-seven (27) days.</w:t>
      </w:r>
    </w:p>
    <w:p w14:paraId="3935B6B7" w14:textId="77777777" w:rsidR="00521EEC" w:rsidRPr="00285B0C" w:rsidRDefault="00000000">
      <w:pPr>
        <w:numPr>
          <w:ilvl w:val="0"/>
          <w:numId w:val="9"/>
        </w:numPr>
        <w:pBdr>
          <w:top w:val="nil"/>
          <w:left w:val="nil"/>
          <w:bottom w:val="nil"/>
          <w:right w:val="nil"/>
          <w:between w:val="nil"/>
        </w:pBdr>
        <w:spacing w:after="0"/>
        <w:rPr>
          <w:color w:val="000000"/>
          <w:sz w:val="22"/>
          <w:szCs w:val="22"/>
        </w:rPr>
      </w:pPr>
      <w:r w:rsidRPr="00285B0C">
        <w:rPr>
          <w:color w:val="000000"/>
          <w:sz w:val="22"/>
          <w:szCs w:val="22"/>
        </w:rPr>
        <w:t>The Teachers shall have the opportunity to enroll in the Sick Leave Bank, on a voluntary basis, by contributing not more than one (1) day annually. An enrollment period for Teachers to contribute shall be held during September and must be completed by September 30.</w:t>
      </w:r>
    </w:p>
    <w:p w14:paraId="5CAF61EC" w14:textId="77777777" w:rsidR="00521EEC" w:rsidRPr="00285B0C" w:rsidRDefault="00521EEC">
      <w:pPr>
        <w:pBdr>
          <w:top w:val="nil"/>
          <w:left w:val="nil"/>
          <w:bottom w:val="nil"/>
          <w:right w:val="nil"/>
          <w:between w:val="nil"/>
        </w:pBdr>
        <w:spacing w:after="0"/>
        <w:ind w:left="2160"/>
        <w:rPr>
          <w:color w:val="000000"/>
          <w:sz w:val="22"/>
          <w:szCs w:val="22"/>
        </w:rPr>
      </w:pPr>
    </w:p>
    <w:p w14:paraId="4F4C7399" w14:textId="5CB03184" w:rsidR="00521EEC" w:rsidRPr="00285B0C" w:rsidRDefault="00000000">
      <w:pPr>
        <w:numPr>
          <w:ilvl w:val="0"/>
          <w:numId w:val="6"/>
        </w:numPr>
        <w:pBdr>
          <w:top w:val="nil"/>
          <w:left w:val="nil"/>
          <w:bottom w:val="nil"/>
          <w:right w:val="nil"/>
          <w:between w:val="nil"/>
        </w:pBdr>
        <w:spacing w:after="0"/>
        <w:jc w:val="center"/>
        <w:rPr>
          <w:color w:val="000000"/>
          <w:sz w:val="22"/>
          <w:szCs w:val="22"/>
        </w:rPr>
      </w:pPr>
      <w:r w:rsidRPr="00285B0C">
        <w:rPr>
          <w:color w:val="000000"/>
          <w:sz w:val="22"/>
          <w:szCs w:val="22"/>
        </w:rPr>
        <w:t>Restored days, given by teachers, will be matched by the Board until the minimum</w:t>
      </w:r>
      <w:r w:rsidR="006D7088" w:rsidRPr="00285B0C">
        <w:rPr>
          <w:color w:val="000000"/>
          <w:sz w:val="22"/>
          <w:szCs w:val="22"/>
        </w:rPr>
        <w:t xml:space="preserve"> one hundred (100)</w:t>
      </w:r>
      <w:r w:rsidRPr="00285B0C">
        <w:rPr>
          <w:color w:val="000000"/>
          <w:sz w:val="22"/>
          <w:szCs w:val="22"/>
        </w:rPr>
        <w:t xml:space="preserve"> is reached.</w:t>
      </w:r>
    </w:p>
    <w:p w14:paraId="42FB9EC1" w14:textId="77777777" w:rsidR="00521EEC" w:rsidRPr="00285B0C" w:rsidRDefault="00521EEC">
      <w:pPr>
        <w:pBdr>
          <w:top w:val="nil"/>
          <w:left w:val="nil"/>
          <w:bottom w:val="nil"/>
          <w:right w:val="nil"/>
          <w:between w:val="nil"/>
        </w:pBdr>
        <w:spacing w:after="0"/>
        <w:ind w:left="1440"/>
        <w:rPr>
          <w:color w:val="000000"/>
          <w:sz w:val="22"/>
          <w:szCs w:val="22"/>
        </w:rPr>
      </w:pPr>
    </w:p>
    <w:p w14:paraId="4A063AB6" w14:textId="77777777" w:rsidR="00521EEC" w:rsidRPr="00285B0C" w:rsidRDefault="00000000">
      <w:pPr>
        <w:numPr>
          <w:ilvl w:val="0"/>
          <w:numId w:val="6"/>
        </w:numPr>
        <w:pBdr>
          <w:top w:val="nil"/>
          <w:left w:val="nil"/>
          <w:bottom w:val="nil"/>
          <w:right w:val="nil"/>
          <w:between w:val="nil"/>
        </w:pBdr>
        <w:spacing w:after="0"/>
        <w:rPr>
          <w:color w:val="000000"/>
          <w:sz w:val="22"/>
          <w:szCs w:val="22"/>
        </w:rPr>
      </w:pPr>
      <w:r w:rsidRPr="00285B0C">
        <w:rPr>
          <w:color w:val="000000"/>
          <w:sz w:val="22"/>
          <w:szCs w:val="22"/>
        </w:rPr>
        <w:t>The Association shall receive an accounting of the number of days in the Sick Leave Bank at the beginning of each school year and after each request has been approved.</w:t>
      </w:r>
    </w:p>
    <w:p w14:paraId="6C0747D5" w14:textId="77777777" w:rsidR="00521EEC" w:rsidRPr="00285B0C" w:rsidRDefault="00521EEC">
      <w:pPr>
        <w:pBdr>
          <w:top w:val="nil"/>
          <w:left w:val="nil"/>
          <w:bottom w:val="nil"/>
          <w:right w:val="nil"/>
          <w:between w:val="nil"/>
        </w:pBdr>
        <w:spacing w:after="0"/>
        <w:ind w:left="720"/>
        <w:rPr>
          <w:color w:val="000000"/>
          <w:sz w:val="22"/>
          <w:szCs w:val="22"/>
        </w:rPr>
      </w:pPr>
    </w:p>
    <w:p w14:paraId="6E5BAFE9" w14:textId="115FA756" w:rsidR="00521EEC" w:rsidRPr="00285B0C" w:rsidRDefault="00000000">
      <w:pPr>
        <w:numPr>
          <w:ilvl w:val="0"/>
          <w:numId w:val="6"/>
        </w:numPr>
        <w:pBdr>
          <w:top w:val="nil"/>
          <w:left w:val="nil"/>
          <w:bottom w:val="nil"/>
          <w:right w:val="nil"/>
          <w:between w:val="nil"/>
        </w:pBdr>
        <w:spacing w:after="0"/>
        <w:rPr>
          <w:color w:val="000000"/>
          <w:sz w:val="22"/>
          <w:szCs w:val="22"/>
        </w:rPr>
      </w:pPr>
      <w:r w:rsidRPr="00285B0C">
        <w:rPr>
          <w:color w:val="000000"/>
          <w:sz w:val="22"/>
          <w:szCs w:val="22"/>
        </w:rPr>
        <w:t xml:space="preserve">At the beginning of the school year, each teacher shall be provided with a form to indicate whether or not they are willing to donate one (1) day as needed. </w:t>
      </w:r>
      <w:r w:rsidR="006D7088" w:rsidRPr="00285B0C">
        <w:rPr>
          <w:color w:val="000000"/>
          <w:sz w:val="22"/>
          <w:szCs w:val="22"/>
        </w:rPr>
        <w:t>This form is due by September 1, or within thirty (30) days of hire</w:t>
      </w:r>
      <w:r w:rsidR="00353665" w:rsidRPr="00285B0C">
        <w:rPr>
          <w:color w:val="000000"/>
          <w:sz w:val="22"/>
          <w:szCs w:val="22"/>
        </w:rPr>
        <w:t>, whichever occurs later</w:t>
      </w:r>
      <w:r w:rsidR="006D7088" w:rsidRPr="00285B0C">
        <w:rPr>
          <w:color w:val="000000"/>
          <w:sz w:val="22"/>
          <w:szCs w:val="22"/>
        </w:rPr>
        <w:t>.</w:t>
      </w:r>
    </w:p>
    <w:p w14:paraId="4E786F76" w14:textId="77777777" w:rsidR="00521EEC" w:rsidRPr="00285B0C" w:rsidRDefault="00521EEC">
      <w:pPr>
        <w:pBdr>
          <w:top w:val="nil"/>
          <w:left w:val="nil"/>
          <w:bottom w:val="nil"/>
          <w:right w:val="nil"/>
          <w:between w:val="nil"/>
        </w:pBdr>
        <w:spacing w:after="0"/>
        <w:ind w:left="720"/>
        <w:rPr>
          <w:color w:val="000000"/>
          <w:sz w:val="22"/>
          <w:szCs w:val="22"/>
        </w:rPr>
      </w:pPr>
    </w:p>
    <w:p w14:paraId="7D58D868" w14:textId="77777777" w:rsidR="00521EEC" w:rsidRPr="00285B0C" w:rsidRDefault="00000000">
      <w:pPr>
        <w:numPr>
          <w:ilvl w:val="0"/>
          <w:numId w:val="4"/>
        </w:numPr>
        <w:pBdr>
          <w:top w:val="nil"/>
          <w:left w:val="nil"/>
          <w:bottom w:val="nil"/>
          <w:right w:val="nil"/>
          <w:between w:val="nil"/>
        </w:pBdr>
        <w:spacing w:after="0"/>
        <w:rPr>
          <w:color w:val="000000"/>
          <w:sz w:val="22"/>
          <w:szCs w:val="22"/>
        </w:rPr>
      </w:pPr>
      <w:r w:rsidRPr="00285B0C">
        <w:rPr>
          <w:color w:val="000000"/>
          <w:sz w:val="22"/>
          <w:szCs w:val="22"/>
        </w:rPr>
        <w:t>Administration</w:t>
      </w:r>
    </w:p>
    <w:p w14:paraId="5473061D"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Supervision of this Bank shall be administered by the following:</w:t>
      </w:r>
    </w:p>
    <w:p w14:paraId="5BBE7BF2" w14:textId="77777777" w:rsidR="00521EEC" w:rsidRPr="00285B0C" w:rsidRDefault="00521EEC">
      <w:pPr>
        <w:pBdr>
          <w:top w:val="nil"/>
          <w:left w:val="nil"/>
          <w:bottom w:val="nil"/>
          <w:right w:val="nil"/>
          <w:between w:val="nil"/>
        </w:pBdr>
        <w:spacing w:after="0"/>
        <w:ind w:left="1080"/>
        <w:rPr>
          <w:color w:val="000000"/>
          <w:sz w:val="22"/>
          <w:szCs w:val="22"/>
        </w:rPr>
      </w:pPr>
    </w:p>
    <w:p w14:paraId="35A5E4F5" w14:textId="77777777" w:rsidR="00521EEC" w:rsidRPr="00285B0C" w:rsidRDefault="00000000">
      <w:pPr>
        <w:numPr>
          <w:ilvl w:val="0"/>
          <w:numId w:val="12"/>
        </w:numPr>
        <w:pBdr>
          <w:top w:val="nil"/>
          <w:left w:val="nil"/>
          <w:bottom w:val="nil"/>
          <w:right w:val="nil"/>
          <w:between w:val="nil"/>
        </w:pBdr>
        <w:spacing w:after="0"/>
        <w:rPr>
          <w:color w:val="000000"/>
          <w:sz w:val="22"/>
          <w:szCs w:val="22"/>
        </w:rPr>
      </w:pPr>
      <w:r w:rsidRPr="00285B0C">
        <w:rPr>
          <w:color w:val="000000"/>
          <w:sz w:val="22"/>
          <w:szCs w:val="22"/>
        </w:rPr>
        <w:t>A committee composed of the following members:</w:t>
      </w:r>
    </w:p>
    <w:p w14:paraId="384D5003" w14:textId="77777777" w:rsidR="00521EEC" w:rsidRPr="00285B0C" w:rsidRDefault="00521EEC">
      <w:pPr>
        <w:pBdr>
          <w:top w:val="nil"/>
          <w:left w:val="nil"/>
          <w:bottom w:val="nil"/>
          <w:right w:val="nil"/>
          <w:between w:val="nil"/>
        </w:pBdr>
        <w:spacing w:after="0"/>
        <w:ind w:left="1440"/>
        <w:rPr>
          <w:color w:val="000000"/>
          <w:sz w:val="22"/>
          <w:szCs w:val="22"/>
        </w:rPr>
      </w:pPr>
    </w:p>
    <w:p w14:paraId="09036819" w14:textId="77777777" w:rsidR="00521EEC" w:rsidRPr="00285B0C" w:rsidRDefault="00000000">
      <w:pPr>
        <w:numPr>
          <w:ilvl w:val="0"/>
          <w:numId w:val="7"/>
        </w:numPr>
        <w:pBdr>
          <w:top w:val="nil"/>
          <w:left w:val="nil"/>
          <w:bottom w:val="nil"/>
          <w:right w:val="nil"/>
          <w:between w:val="nil"/>
        </w:pBdr>
        <w:spacing w:after="0"/>
        <w:rPr>
          <w:color w:val="000000"/>
          <w:sz w:val="22"/>
          <w:szCs w:val="22"/>
        </w:rPr>
      </w:pPr>
      <w:r w:rsidRPr="00285B0C">
        <w:rPr>
          <w:color w:val="000000"/>
          <w:sz w:val="22"/>
          <w:szCs w:val="22"/>
        </w:rPr>
        <w:t>Two (2) teachers, none being from the building of the individual concerned, appointed by the (Co) President(s) of the Association.</w:t>
      </w:r>
    </w:p>
    <w:p w14:paraId="62BD34DD" w14:textId="77777777" w:rsidR="00521EEC" w:rsidRPr="00285B0C" w:rsidRDefault="00521EEC">
      <w:pPr>
        <w:pBdr>
          <w:top w:val="nil"/>
          <w:left w:val="nil"/>
          <w:bottom w:val="nil"/>
          <w:right w:val="nil"/>
          <w:between w:val="nil"/>
        </w:pBdr>
        <w:spacing w:after="0"/>
        <w:ind w:left="1800"/>
        <w:rPr>
          <w:color w:val="000000"/>
          <w:sz w:val="22"/>
          <w:szCs w:val="22"/>
        </w:rPr>
      </w:pPr>
    </w:p>
    <w:p w14:paraId="0FA1DB74" w14:textId="3F5BA55E" w:rsidR="00521EEC" w:rsidRPr="00285B0C" w:rsidRDefault="006D7088">
      <w:pPr>
        <w:numPr>
          <w:ilvl w:val="0"/>
          <w:numId w:val="7"/>
        </w:numPr>
        <w:pBdr>
          <w:top w:val="nil"/>
          <w:left w:val="nil"/>
          <w:bottom w:val="nil"/>
          <w:right w:val="nil"/>
          <w:between w:val="nil"/>
        </w:pBdr>
        <w:spacing w:after="0"/>
        <w:rPr>
          <w:color w:val="000000"/>
          <w:sz w:val="22"/>
          <w:szCs w:val="22"/>
        </w:rPr>
      </w:pPr>
      <w:r w:rsidRPr="00285B0C">
        <w:rPr>
          <w:color w:val="000000"/>
          <w:sz w:val="22"/>
          <w:szCs w:val="22"/>
        </w:rPr>
        <w:t xml:space="preserve">One (1) </w:t>
      </w:r>
      <w:r w:rsidR="00000000" w:rsidRPr="00285B0C">
        <w:rPr>
          <w:color w:val="000000"/>
          <w:sz w:val="22"/>
          <w:szCs w:val="22"/>
        </w:rPr>
        <w:t xml:space="preserve">management representative of the Interlocal, appointed by the Board or its authorized representative. </w:t>
      </w:r>
    </w:p>
    <w:p w14:paraId="4F6CAA76" w14:textId="77777777" w:rsidR="00521EEC" w:rsidRPr="00285B0C" w:rsidRDefault="00521EEC">
      <w:pPr>
        <w:pBdr>
          <w:top w:val="nil"/>
          <w:left w:val="nil"/>
          <w:bottom w:val="nil"/>
          <w:right w:val="nil"/>
          <w:between w:val="nil"/>
        </w:pBdr>
        <w:spacing w:after="0"/>
        <w:ind w:left="720"/>
        <w:rPr>
          <w:color w:val="000000"/>
          <w:sz w:val="22"/>
          <w:szCs w:val="22"/>
        </w:rPr>
      </w:pPr>
    </w:p>
    <w:p w14:paraId="16D448FC" w14:textId="77777777" w:rsidR="00521EEC" w:rsidRPr="00285B0C" w:rsidRDefault="00000000">
      <w:pPr>
        <w:numPr>
          <w:ilvl w:val="0"/>
          <w:numId w:val="7"/>
        </w:numPr>
        <w:pBdr>
          <w:top w:val="nil"/>
          <w:left w:val="nil"/>
          <w:bottom w:val="nil"/>
          <w:right w:val="nil"/>
          <w:between w:val="nil"/>
        </w:pBdr>
        <w:spacing w:after="0"/>
        <w:rPr>
          <w:color w:val="000000"/>
          <w:sz w:val="22"/>
          <w:szCs w:val="22"/>
        </w:rPr>
      </w:pPr>
      <w:r w:rsidRPr="00285B0C">
        <w:rPr>
          <w:color w:val="000000"/>
          <w:sz w:val="22"/>
          <w:szCs w:val="22"/>
        </w:rPr>
        <w:t>In case of a tie vote on a Teacher request for use of the Sick Leave Bank, such request will be automatically denied. Any vote being taken shall be by secret ballot.</w:t>
      </w:r>
    </w:p>
    <w:p w14:paraId="6900B666" w14:textId="77777777" w:rsidR="00521EEC" w:rsidRPr="00285B0C" w:rsidRDefault="00521EEC">
      <w:pPr>
        <w:pBdr>
          <w:top w:val="nil"/>
          <w:left w:val="nil"/>
          <w:bottom w:val="nil"/>
          <w:right w:val="nil"/>
          <w:between w:val="nil"/>
        </w:pBdr>
        <w:spacing w:after="0"/>
        <w:ind w:left="1080"/>
        <w:rPr>
          <w:color w:val="000000"/>
          <w:sz w:val="22"/>
          <w:szCs w:val="22"/>
        </w:rPr>
      </w:pPr>
    </w:p>
    <w:p w14:paraId="5B625280" w14:textId="77777777" w:rsidR="00521EEC" w:rsidRPr="00285B0C" w:rsidRDefault="00000000">
      <w:pPr>
        <w:numPr>
          <w:ilvl w:val="0"/>
          <w:numId w:val="12"/>
        </w:numPr>
        <w:pBdr>
          <w:top w:val="nil"/>
          <w:left w:val="nil"/>
          <w:bottom w:val="nil"/>
          <w:right w:val="nil"/>
          <w:between w:val="nil"/>
        </w:pBdr>
        <w:spacing w:after="0"/>
        <w:rPr>
          <w:color w:val="000000"/>
          <w:sz w:val="22"/>
          <w:szCs w:val="22"/>
        </w:rPr>
      </w:pPr>
      <w:r w:rsidRPr="00285B0C">
        <w:rPr>
          <w:color w:val="000000"/>
          <w:sz w:val="22"/>
          <w:szCs w:val="22"/>
        </w:rPr>
        <w:t>Vacancies on the Committee shall be filled before the next meeting in the following manner: Teacher vacancies will be filled by Association presidential appointment; management representative vacancies will be filled by appointment of the Board or its authorized representative.</w:t>
      </w:r>
    </w:p>
    <w:p w14:paraId="6603E478" w14:textId="77777777" w:rsidR="00521EEC" w:rsidRPr="00285B0C" w:rsidRDefault="00521EEC">
      <w:pPr>
        <w:pBdr>
          <w:top w:val="nil"/>
          <w:left w:val="nil"/>
          <w:bottom w:val="nil"/>
          <w:right w:val="nil"/>
          <w:between w:val="nil"/>
        </w:pBdr>
        <w:spacing w:after="0"/>
        <w:ind w:left="1440"/>
        <w:rPr>
          <w:color w:val="000000"/>
          <w:sz w:val="22"/>
          <w:szCs w:val="22"/>
        </w:rPr>
      </w:pPr>
    </w:p>
    <w:p w14:paraId="3E60C5FB" w14:textId="77777777" w:rsidR="00521EEC" w:rsidRPr="00285B0C" w:rsidRDefault="00000000">
      <w:pPr>
        <w:numPr>
          <w:ilvl w:val="0"/>
          <w:numId w:val="12"/>
        </w:numPr>
        <w:pBdr>
          <w:top w:val="nil"/>
          <w:left w:val="nil"/>
          <w:bottom w:val="nil"/>
          <w:right w:val="nil"/>
          <w:between w:val="nil"/>
        </w:pBdr>
        <w:spacing w:after="0"/>
        <w:rPr>
          <w:color w:val="000000"/>
          <w:sz w:val="22"/>
          <w:szCs w:val="22"/>
        </w:rPr>
      </w:pPr>
      <w:r w:rsidRPr="00285B0C">
        <w:rPr>
          <w:color w:val="000000"/>
          <w:sz w:val="22"/>
          <w:szCs w:val="22"/>
        </w:rPr>
        <w:t>The entire membership of the Committee shall select one (1) of their members to act as chairperson, one (1) of their members to act as vice-chairperson, and one (1) to act as secretary for the duration of the school year.</w:t>
      </w:r>
    </w:p>
    <w:p w14:paraId="219807BA" w14:textId="77777777" w:rsidR="00521EEC" w:rsidRPr="00285B0C" w:rsidRDefault="00521EEC">
      <w:pPr>
        <w:pBdr>
          <w:top w:val="nil"/>
          <w:left w:val="nil"/>
          <w:bottom w:val="nil"/>
          <w:right w:val="nil"/>
          <w:between w:val="nil"/>
        </w:pBdr>
        <w:spacing w:after="0"/>
        <w:ind w:left="720"/>
        <w:rPr>
          <w:color w:val="000000"/>
          <w:sz w:val="22"/>
          <w:szCs w:val="22"/>
        </w:rPr>
      </w:pPr>
    </w:p>
    <w:p w14:paraId="606D205E" w14:textId="77777777" w:rsidR="00521EEC" w:rsidRPr="00285B0C" w:rsidRDefault="00000000">
      <w:pPr>
        <w:numPr>
          <w:ilvl w:val="0"/>
          <w:numId w:val="12"/>
        </w:numPr>
        <w:pBdr>
          <w:top w:val="nil"/>
          <w:left w:val="nil"/>
          <w:bottom w:val="nil"/>
          <w:right w:val="nil"/>
          <w:between w:val="nil"/>
        </w:pBdr>
        <w:spacing w:after="0"/>
        <w:rPr>
          <w:color w:val="000000"/>
          <w:sz w:val="22"/>
          <w:szCs w:val="22"/>
        </w:rPr>
      </w:pPr>
      <w:r w:rsidRPr="00285B0C">
        <w:rPr>
          <w:color w:val="000000"/>
          <w:sz w:val="22"/>
          <w:szCs w:val="22"/>
        </w:rPr>
        <w:t>The Committee will meet during the school year as needed.</w:t>
      </w:r>
    </w:p>
    <w:p w14:paraId="557FA005" w14:textId="77777777" w:rsidR="00521EEC" w:rsidRPr="00285B0C" w:rsidRDefault="00521EEC">
      <w:pPr>
        <w:pBdr>
          <w:top w:val="nil"/>
          <w:left w:val="nil"/>
          <w:bottom w:val="nil"/>
          <w:right w:val="nil"/>
          <w:between w:val="nil"/>
        </w:pBdr>
        <w:spacing w:after="0"/>
        <w:ind w:left="720"/>
        <w:rPr>
          <w:color w:val="000000"/>
          <w:sz w:val="22"/>
          <w:szCs w:val="22"/>
        </w:rPr>
      </w:pPr>
    </w:p>
    <w:p w14:paraId="1C2AD2E9" w14:textId="77777777" w:rsidR="00521EEC" w:rsidRPr="00285B0C" w:rsidRDefault="00000000">
      <w:pPr>
        <w:numPr>
          <w:ilvl w:val="0"/>
          <w:numId w:val="12"/>
        </w:numPr>
        <w:pBdr>
          <w:top w:val="nil"/>
          <w:left w:val="nil"/>
          <w:bottom w:val="nil"/>
          <w:right w:val="nil"/>
          <w:between w:val="nil"/>
        </w:pBdr>
        <w:spacing w:after="0"/>
        <w:rPr>
          <w:color w:val="000000"/>
          <w:sz w:val="22"/>
          <w:szCs w:val="22"/>
        </w:rPr>
      </w:pPr>
      <w:r w:rsidRPr="00285B0C">
        <w:rPr>
          <w:color w:val="000000"/>
          <w:sz w:val="22"/>
          <w:szCs w:val="22"/>
        </w:rPr>
        <w:t xml:space="preserve">Special meetings may be called by the chairman at the request of any Committee member. </w:t>
      </w:r>
    </w:p>
    <w:p w14:paraId="31E9E81F" w14:textId="77777777" w:rsidR="00521EEC" w:rsidRPr="00285B0C" w:rsidRDefault="00521EEC">
      <w:pPr>
        <w:pBdr>
          <w:top w:val="nil"/>
          <w:left w:val="nil"/>
          <w:bottom w:val="nil"/>
          <w:right w:val="nil"/>
          <w:between w:val="nil"/>
        </w:pBdr>
        <w:spacing w:after="0"/>
        <w:ind w:left="720"/>
        <w:rPr>
          <w:color w:val="000000"/>
          <w:sz w:val="22"/>
          <w:szCs w:val="22"/>
        </w:rPr>
      </w:pPr>
    </w:p>
    <w:p w14:paraId="757ABEEE" w14:textId="77777777" w:rsidR="00521EEC" w:rsidRPr="00285B0C" w:rsidRDefault="00000000">
      <w:pPr>
        <w:numPr>
          <w:ilvl w:val="0"/>
          <w:numId w:val="12"/>
        </w:numPr>
        <w:pBdr>
          <w:top w:val="nil"/>
          <w:left w:val="nil"/>
          <w:bottom w:val="nil"/>
          <w:right w:val="nil"/>
          <w:between w:val="nil"/>
        </w:pBdr>
        <w:spacing w:after="0"/>
        <w:rPr>
          <w:color w:val="000000"/>
          <w:sz w:val="22"/>
          <w:szCs w:val="22"/>
        </w:rPr>
      </w:pPr>
      <w:r w:rsidRPr="00285B0C">
        <w:rPr>
          <w:color w:val="000000"/>
          <w:sz w:val="22"/>
          <w:szCs w:val="22"/>
        </w:rPr>
        <w:t>A majority of members will be required for official action of the Committee.</w:t>
      </w:r>
    </w:p>
    <w:p w14:paraId="00FBB038" w14:textId="77777777" w:rsidR="00521EEC" w:rsidRPr="00285B0C" w:rsidRDefault="00521EEC">
      <w:pPr>
        <w:pBdr>
          <w:top w:val="nil"/>
          <w:left w:val="nil"/>
          <w:bottom w:val="nil"/>
          <w:right w:val="nil"/>
          <w:between w:val="nil"/>
        </w:pBdr>
        <w:spacing w:after="0"/>
        <w:ind w:left="720"/>
        <w:rPr>
          <w:color w:val="000000"/>
          <w:sz w:val="22"/>
          <w:szCs w:val="22"/>
        </w:rPr>
      </w:pPr>
    </w:p>
    <w:p w14:paraId="52A3FC48" w14:textId="77777777" w:rsidR="00521EEC" w:rsidRPr="00285B0C" w:rsidRDefault="00000000">
      <w:pPr>
        <w:numPr>
          <w:ilvl w:val="0"/>
          <w:numId w:val="12"/>
        </w:numPr>
        <w:pBdr>
          <w:top w:val="nil"/>
          <w:left w:val="nil"/>
          <w:bottom w:val="nil"/>
          <w:right w:val="nil"/>
          <w:between w:val="nil"/>
        </w:pBdr>
        <w:spacing w:after="0"/>
        <w:rPr>
          <w:color w:val="000000"/>
          <w:sz w:val="22"/>
          <w:szCs w:val="22"/>
        </w:rPr>
      </w:pPr>
      <w:r w:rsidRPr="00285B0C">
        <w:rPr>
          <w:color w:val="000000"/>
          <w:sz w:val="22"/>
          <w:szCs w:val="22"/>
        </w:rPr>
        <w:t>The Sick Leave Bank Committee may grant, deny, or suspend grants of sick days from the Bank. Their judgment or decision shall be final. Any grants shall be retroactive, except in hospitalization, nursing home, or similar confinement. The Committee may then grant days in advance when supported by appropriate medical evidence. Each applicant automatically consents to submit to medical examination and/or review of his medical history if it is deemed necessary by the Sick Leave Bank Committee.</w:t>
      </w:r>
    </w:p>
    <w:p w14:paraId="781228E0" w14:textId="77777777" w:rsidR="00521EEC" w:rsidRPr="00285B0C" w:rsidRDefault="00521EEC">
      <w:pPr>
        <w:pBdr>
          <w:top w:val="nil"/>
          <w:left w:val="nil"/>
          <w:bottom w:val="nil"/>
          <w:right w:val="nil"/>
          <w:between w:val="nil"/>
        </w:pBdr>
        <w:spacing w:after="0"/>
        <w:ind w:left="720"/>
        <w:rPr>
          <w:color w:val="000000"/>
          <w:sz w:val="22"/>
          <w:szCs w:val="22"/>
        </w:rPr>
      </w:pPr>
    </w:p>
    <w:p w14:paraId="6BB7130E" w14:textId="77777777" w:rsidR="00521EEC" w:rsidRPr="00285B0C" w:rsidRDefault="00000000">
      <w:pPr>
        <w:numPr>
          <w:ilvl w:val="0"/>
          <w:numId w:val="4"/>
        </w:numPr>
        <w:pBdr>
          <w:top w:val="nil"/>
          <w:left w:val="nil"/>
          <w:bottom w:val="nil"/>
          <w:right w:val="nil"/>
          <w:between w:val="nil"/>
        </w:pBdr>
        <w:spacing w:after="0"/>
        <w:rPr>
          <w:color w:val="000000"/>
          <w:sz w:val="22"/>
          <w:szCs w:val="22"/>
        </w:rPr>
      </w:pPr>
      <w:r w:rsidRPr="00285B0C">
        <w:rPr>
          <w:color w:val="000000"/>
          <w:sz w:val="22"/>
          <w:szCs w:val="22"/>
        </w:rPr>
        <w:t>Usage</w:t>
      </w:r>
    </w:p>
    <w:p w14:paraId="6962FFB0"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Application for days to be used from the Sick Leave Bank will be as follows:</w:t>
      </w:r>
    </w:p>
    <w:p w14:paraId="15F7E9AB" w14:textId="77777777" w:rsidR="00521EEC" w:rsidRPr="00285B0C" w:rsidRDefault="00521EEC">
      <w:pPr>
        <w:pBdr>
          <w:top w:val="nil"/>
          <w:left w:val="nil"/>
          <w:bottom w:val="nil"/>
          <w:right w:val="nil"/>
          <w:between w:val="nil"/>
        </w:pBdr>
        <w:spacing w:after="0"/>
        <w:ind w:left="1080"/>
        <w:rPr>
          <w:color w:val="000000"/>
          <w:sz w:val="22"/>
          <w:szCs w:val="22"/>
        </w:rPr>
      </w:pPr>
    </w:p>
    <w:p w14:paraId="62CBF9B8" w14:textId="77777777" w:rsidR="00521EEC" w:rsidRPr="00285B0C" w:rsidRDefault="00000000">
      <w:pPr>
        <w:numPr>
          <w:ilvl w:val="0"/>
          <w:numId w:val="10"/>
        </w:numPr>
        <w:pBdr>
          <w:top w:val="nil"/>
          <w:left w:val="nil"/>
          <w:bottom w:val="nil"/>
          <w:right w:val="nil"/>
          <w:between w:val="nil"/>
        </w:pBdr>
        <w:spacing w:after="0"/>
        <w:rPr>
          <w:color w:val="000000"/>
          <w:sz w:val="22"/>
          <w:szCs w:val="22"/>
        </w:rPr>
      </w:pPr>
      <w:r w:rsidRPr="00285B0C">
        <w:rPr>
          <w:color w:val="000000"/>
          <w:sz w:val="22"/>
          <w:szCs w:val="22"/>
        </w:rPr>
        <w:t>All sick leave and personal leave days previously accumulated by the individual must be exhausted.</w:t>
      </w:r>
    </w:p>
    <w:p w14:paraId="4637F550" w14:textId="77777777" w:rsidR="00521EEC" w:rsidRPr="00285B0C" w:rsidRDefault="00521EEC">
      <w:pPr>
        <w:pBdr>
          <w:top w:val="nil"/>
          <w:left w:val="nil"/>
          <w:bottom w:val="nil"/>
          <w:right w:val="nil"/>
          <w:between w:val="nil"/>
        </w:pBdr>
        <w:spacing w:after="0"/>
        <w:ind w:left="1440"/>
        <w:rPr>
          <w:color w:val="000000"/>
          <w:sz w:val="22"/>
          <w:szCs w:val="22"/>
        </w:rPr>
      </w:pPr>
    </w:p>
    <w:p w14:paraId="6BCAE65C" w14:textId="77777777" w:rsidR="00521EEC" w:rsidRPr="00285B0C" w:rsidRDefault="00000000">
      <w:pPr>
        <w:numPr>
          <w:ilvl w:val="0"/>
          <w:numId w:val="10"/>
        </w:numPr>
        <w:pBdr>
          <w:top w:val="nil"/>
          <w:left w:val="nil"/>
          <w:bottom w:val="nil"/>
          <w:right w:val="nil"/>
          <w:between w:val="nil"/>
        </w:pBdr>
        <w:spacing w:after="0"/>
        <w:rPr>
          <w:color w:val="000000"/>
          <w:sz w:val="22"/>
          <w:szCs w:val="22"/>
        </w:rPr>
      </w:pPr>
      <w:r w:rsidRPr="00285B0C">
        <w:rPr>
          <w:color w:val="000000"/>
          <w:sz w:val="22"/>
          <w:szCs w:val="22"/>
        </w:rPr>
        <w:t>Applications shall be made in writing to the chairman of the Sick Leave Bank Committee and shall be accompanied by a physician’s statement describing the nature of the disability, treatment being rendered, and prognosis for a return to work.</w:t>
      </w:r>
    </w:p>
    <w:p w14:paraId="61F451A1" w14:textId="77777777" w:rsidR="00521EEC" w:rsidRPr="00285B0C" w:rsidRDefault="00521EEC">
      <w:pPr>
        <w:pBdr>
          <w:top w:val="nil"/>
          <w:left w:val="nil"/>
          <w:bottom w:val="nil"/>
          <w:right w:val="nil"/>
          <w:between w:val="nil"/>
        </w:pBdr>
        <w:spacing w:after="0"/>
        <w:ind w:left="720"/>
        <w:rPr>
          <w:color w:val="000000"/>
          <w:sz w:val="22"/>
          <w:szCs w:val="22"/>
        </w:rPr>
      </w:pPr>
    </w:p>
    <w:p w14:paraId="74EC7137" w14:textId="77777777" w:rsidR="00521EEC" w:rsidRPr="00285B0C" w:rsidRDefault="00000000">
      <w:pPr>
        <w:numPr>
          <w:ilvl w:val="0"/>
          <w:numId w:val="10"/>
        </w:numPr>
        <w:pBdr>
          <w:top w:val="nil"/>
          <w:left w:val="nil"/>
          <w:bottom w:val="nil"/>
          <w:right w:val="nil"/>
          <w:between w:val="nil"/>
        </w:pBdr>
        <w:spacing w:after="0"/>
        <w:rPr>
          <w:color w:val="000000"/>
          <w:sz w:val="22"/>
          <w:szCs w:val="22"/>
        </w:rPr>
      </w:pPr>
      <w:r w:rsidRPr="00285B0C">
        <w:rPr>
          <w:color w:val="000000"/>
          <w:sz w:val="22"/>
          <w:szCs w:val="22"/>
        </w:rPr>
        <w:t>Application for grant may be made by the personal representative in cases where the individual staff member is unable to do so.</w:t>
      </w:r>
    </w:p>
    <w:p w14:paraId="2DC0421E" w14:textId="77777777" w:rsidR="00521EEC" w:rsidRPr="00285B0C" w:rsidRDefault="00521EEC">
      <w:pPr>
        <w:pBdr>
          <w:top w:val="nil"/>
          <w:left w:val="nil"/>
          <w:bottom w:val="nil"/>
          <w:right w:val="nil"/>
          <w:between w:val="nil"/>
        </w:pBdr>
        <w:spacing w:after="0"/>
        <w:ind w:left="720"/>
        <w:rPr>
          <w:color w:val="000000"/>
          <w:sz w:val="22"/>
          <w:szCs w:val="22"/>
        </w:rPr>
      </w:pPr>
    </w:p>
    <w:p w14:paraId="43B54B8B" w14:textId="77777777" w:rsidR="00521EEC" w:rsidRPr="00285B0C" w:rsidRDefault="00000000">
      <w:pPr>
        <w:numPr>
          <w:ilvl w:val="0"/>
          <w:numId w:val="10"/>
        </w:numPr>
        <w:pBdr>
          <w:top w:val="nil"/>
          <w:left w:val="nil"/>
          <w:bottom w:val="nil"/>
          <w:right w:val="nil"/>
          <w:between w:val="nil"/>
        </w:pBdr>
        <w:spacing w:after="0"/>
        <w:rPr>
          <w:color w:val="000000"/>
          <w:sz w:val="22"/>
          <w:szCs w:val="22"/>
        </w:rPr>
      </w:pPr>
      <w:r w:rsidRPr="00285B0C">
        <w:rPr>
          <w:color w:val="000000"/>
          <w:sz w:val="22"/>
          <w:szCs w:val="22"/>
        </w:rPr>
        <w:t>Application must be made within thirty (30) days of the individual’s exhausted sick leave accumulation.</w:t>
      </w:r>
    </w:p>
    <w:p w14:paraId="1D1FFAC0" w14:textId="77777777" w:rsidR="00521EEC" w:rsidRPr="00285B0C" w:rsidRDefault="00521EEC">
      <w:pPr>
        <w:pBdr>
          <w:top w:val="nil"/>
          <w:left w:val="nil"/>
          <w:bottom w:val="nil"/>
          <w:right w:val="nil"/>
          <w:between w:val="nil"/>
        </w:pBdr>
        <w:spacing w:after="0"/>
        <w:ind w:left="720"/>
        <w:rPr>
          <w:color w:val="000000"/>
          <w:sz w:val="22"/>
          <w:szCs w:val="22"/>
        </w:rPr>
      </w:pPr>
    </w:p>
    <w:p w14:paraId="6EE356C3" w14:textId="77777777" w:rsidR="00521EEC" w:rsidRPr="00285B0C" w:rsidRDefault="00000000">
      <w:pPr>
        <w:numPr>
          <w:ilvl w:val="0"/>
          <w:numId w:val="10"/>
        </w:numPr>
        <w:pBdr>
          <w:top w:val="nil"/>
          <w:left w:val="nil"/>
          <w:bottom w:val="nil"/>
          <w:right w:val="nil"/>
          <w:between w:val="nil"/>
        </w:pBdr>
        <w:spacing w:after="0"/>
        <w:rPr>
          <w:color w:val="000000"/>
          <w:sz w:val="22"/>
          <w:szCs w:val="22"/>
        </w:rPr>
      </w:pPr>
      <w:r w:rsidRPr="00285B0C">
        <w:rPr>
          <w:color w:val="000000"/>
          <w:sz w:val="22"/>
          <w:szCs w:val="22"/>
        </w:rPr>
        <w:t>Days awarded shall begin immediately upon the exhaustion of all individual sick and personal leave days.</w:t>
      </w:r>
    </w:p>
    <w:p w14:paraId="22846DD4" w14:textId="77777777" w:rsidR="00521EEC" w:rsidRPr="00285B0C" w:rsidRDefault="00521EEC">
      <w:pPr>
        <w:pBdr>
          <w:top w:val="nil"/>
          <w:left w:val="nil"/>
          <w:bottom w:val="nil"/>
          <w:right w:val="nil"/>
          <w:between w:val="nil"/>
        </w:pBdr>
        <w:spacing w:after="0"/>
        <w:ind w:left="720"/>
        <w:rPr>
          <w:color w:val="000000"/>
          <w:sz w:val="22"/>
          <w:szCs w:val="22"/>
        </w:rPr>
      </w:pPr>
    </w:p>
    <w:p w14:paraId="4D762293" w14:textId="77777777" w:rsidR="00521EEC" w:rsidRPr="00285B0C" w:rsidRDefault="00000000">
      <w:pPr>
        <w:numPr>
          <w:ilvl w:val="0"/>
          <w:numId w:val="10"/>
        </w:numPr>
        <w:pBdr>
          <w:top w:val="nil"/>
          <w:left w:val="nil"/>
          <w:bottom w:val="nil"/>
          <w:right w:val="nil"/>
          <w:between w:val="nil"/>
        </w:pBdr>
        <w:rPr>
          <w:color w:val="000000"/>
          <w:sz w:val="22"/>
          <w:szCs w:val="22"/>
        </w:rPr>
      </w:pPr>
      <w:r w:rsidRPr="00285B0C">
        <w:rPr>
          <w:color w:val="000000"/>
          <w:sz w:val="22"/>
          <w:szCs w:val="22"/>
        </w:rPr>
        <w:t>Personnel may only draw on the sick leave bank if they have contributed to it annually.</w:t>
      </w:r>
    </w:p>
    <w:p w14:paraId="481942F5" w14:textId="77777777" w:rsidR="00521EEC" w:rsidRPr="00285B0C" w:rsidRDefault="00521EEC">
      <w:pPr>
        <w:pBdr>
          <w:top w:val="nil"/>
          <w:left w:val="nil"/>
          <w:bottom w:val="nil"/>
          <w:right w:val="nil"/>
          <w:between w:val="nil"/>
        </w:pBdr>
        <w:spacing w:after="0"/>
        <w:ind w:left="720"/>
        <w:jc w:val="center"/>
        <w:rPr>
          <w:color w:val="000000"/>
          <w:sz w:val="22"/>
          <w:szCs w:val="22"/>
        </w:rPr>
      </w:pPr>
    </w:p>
    <w:p w14:paraId="0C2A9DE1" w14:textId="77777777" w:rsidR="00521EEC" w:rsidRPr="00285B0C" w:rsidRDefault="00000000">
      <w:pPr>
        <w:pBdr>
          <w:top w:val="nil"/>
          <w:left w:val="nil"/>
          <w:bottom w:val="nil"/>
          <w:right w:val="nil"/>
          <w:between w:val="nil"/>
        </w:pBdr>
        <w:spacing w:after="0"/>
        <w:ind w:left="720"/>
        <w:jc w:val="center"/>
        <w:rPr>
          <w:color w:val="000000"/>
          <w:sz w:val="22"/>
          <w:szCs w:val="22"/>
        </w:rPr>
      </w:pPr>
      <w:r w:rsidRPr="00285B0C">
        <w:rPr>
          <w:color w:val="000000"/>
          <w:sz w:val="22"/>
          <w:szCs w:val="22"/>
        </w:rPr>
        <w:t>ARTICLE IV</w:t>
      </w:r>
    </w:p>
    <w:p w14:paraId="59F7714A" w14:textId="77777777" w:rsidR="00521EEC" w:rsidRPr="00285B0C" w:rsidRDefault="00000000">
      <w:pPr>
        <w:pBdr>
          <w:top w:val="nil"/>
          <w:left w:val="nil"/>
          <w:bottom w:val="nil"/>
          <w:right w:val="nil"/>
          <w:between w:val="nil"/>
        </w:pBdr>
        <w:spacing w:after="0"/>
        <w:ind w:left="720"/>
        <w:jc w:val="center"/>
        <w:rPr>
          <w:color w:val="000000"/>
          <w:sz w:val="22"/>
          <w:szCs w:val="22"/>
        </w:rPr>
      </w:pPr>
      <w:r w:rsidRPr="00285B0C">
        <w:rPr>
          <w:color w:val="000000"/>
          <w:sz w:val="22"/>
          <w:szCs w:val="22"/>
        </w:rPr>
        <w:t>LEAVES OF ABSENCE</w:t>
      </w:r>
    </w:p>
    <w:p w14:paraId="04C218B3" w14:textId="77777777" w:rsidR="00521EEC" w:rsidRPr="00285B0C" w:rsidRDefault="00521EEC">
      <w:pPr>
        <w:pBdr>
          <w:top w:val="nil"/>
          <w:left w:val="nil"/>
          <w:bottom w:val="nil"/>
          <w:right w:val="nil"/>
          <w:between w:val="nil"/>
        </w:pBdr>
        <w:spacing w:after="0"/>
        <w:ind w:left="720"/>
        <w:jc w:val="center"/>
        <w:rPr>
          <w:color w:val="000000"/>
          <w:sz w:val="22"/>
          <w:szCs w:val="22"/>
        </w:rPr>
      </w:pPr>
    </w:p>
    <w:p w14:paraId="253A4553"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 xml:space="preserve"> PERSONAL LEAVE</w:t>
      </w:r>
    </w:p>
    <w:p w14:paraId="478240C4"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 xml:space="preserve"> Teachers shall be granted four (4) days Personal Leave with pay each school year.</w:t>
      </w:r>
    </w:p>
    <w:p w14:paraId="6AFB8135" w14:textId="77777777" w:rsidR="00521EEC" w:rsidRPr="00285B0C" w:rsidRDefault="00521EEC">
      <w:pPr>
        <w:pBdr>
          <w:top w:val="nil"/>
          <w:left w:val="nil"/>
          <w:bottom w:val="nil"/>
          <w:right w:val="nil"/>
          <w:between w:val="nil"/>
        </w:pBdr>
        <w:spacing w:after="0"/>
        <w:ind w:left="1080"/>
        <w:rPr>
          <w:color w:val="000000"/>
          <w:sz w:val="22"/>
          <w:szCs w:val="22"/>
        </w:rPr>
      </w:pPr>
    </w:p>
    <w:p w14:paraId="4D98BE92" w14:textId="77777777" w:rsidR="00521EEC" w:rsidRPr="00285B0C" w:rsidRDefault="00000000">
      <w:pPr>
        <w:numPr>
          <w:ilvl w:val="0"/>
          <w:numId w:val="15"/>
        </w:numPr>
        <w:pBdr>
          <w:top w:val="nil"/>
          <w:left w:val="nil"/>
          <w:bottom w:val="nil"/>
          <w:right w:val="nil"/>
          <w:between w:val="nil"/>
        </w:pBdr>
        <w:spacing w:after="0"/>
        <w:rPr>
          <w:color w:val="000000"/>
          <w:sz w:val="22"/>
          <w:szCs w:val="22"/>
        </w:rPr>
      </w:pPr>
      <w:r w:rsidRPr="00285B0C">
        <w:rPr>
          <w:color w:val="000000"/>
          <w:sz w:val="22"/>
          <w:szCs w:val="22"/>
        </w:rPr>
        <w:t>This leave is to be used for personal business which cannot be scheduled outside of regular school hours.</w:t>
      </w:r>
    </w:p>
    <w:p w14:paraId="77D3CBAA" w14:textId="77777777" w:rsidR="00521EEC" w:rsidRPr="00285B0C" w:rsidRDefault="00521EEC">
      <w:pPr>
        <w:pBdr>
          <w:top w:val="nil"/>
          <w:left w:val="nil"/>
          <w:bottom w:val="nil"/>
          <w:right w:val="nil"/>
          <w:between w:val="nil"/>
        </w:pBdr>
        <w:spacing w:after="0"/>
        <w:ind w:left="1440"/>
        <w:rPr>
          <w:color w:val="000000"/>
          <w:sz w:val="22"/>
          <w:szCs w:val="22"/>
        </w:rPr>
      </w:pPr>
    </w:p>
    <w:p w14:paraId="133936CA" w14:textId="77777777" w:rsidR="00521EEC" w:rsidRPr="00285B0C" w:rsidRDefault="00000000">
      <w:pPr>
        <w:numPr>
          <w:ilvl w:val="0"/>
          <w:numId w:val="15"/>
        </w:numPr>
        <w:pBdr>
          <w:top w:val="nil"/>
          <w:left w:val="nil"/>
          <w:bottom w:val="nil"/>
          <w:right w:val="nil"/>
          <w:between w:val="nil"/>
        </w:pBdr>
        <w:spacing w:after="0"/>
        <w:rPr>
          <w:color w:val="000000"/>
          <w:sz w:val="22"/>
          <w:szCs w:val="22"/>
        </w:rPr>
      </w:pPr>
      <w:r w:rsidRPr="00285B0C">
        <w:rPr>
          <w:color w:val="000000"/>
          <w:sz w:val="22"/>
          <w:szCs w:val="22"/>
        </w:rPr>
        <w:lastRenderedPageBreak/>
        <w:t>Notification of Personal Leave should be made two (2) days prior to such leave, except in cases of emergency.</w:t>
      </w:r>
    </w:p>
    <w:p w14:paraId="14F7AAF1" w14:textId="77777777" w:rsidR="00521EEC" w:rsidRPr="00285B0C" w:rsidRDefault="00521EEC">
      <w:pPr>
        <w:pBdr>
          <w:top w:val="nil"/>
          <w:left w:val="nil"/>
          <w:bottom w:val="nil"/>
          <w:right w:val="nil"/>
          <w:between w:val="nil"/>
        </w:pBdr>
        <w:spacing w:after="0"/>
        <w:ind w:left="720"/>
        <w:rPr>
          <w:color w:val="000000"/>
          <w:sz w:val="22"/>
          <w:szCs w:val="22"/>
        </w:rPr>
      </w:pPr>
    </w:p>
    <w:p w14:paraId="7C65A4EE" w14:textId="77777777" w:rsidR="00521EEC" w:rsidRPr="00285B0C" w:rsidRDefault="00000000">
      <w:pPr>
        <w:numPr>
          <w:ilvl w:val="0"/>
          <w:numId w:val="15"/>
        </w:numPr>
        <w:pBdr>
          <w:top w:val="nil"/>
          <w:left w:val="nil"/>
          <w:bottom w:val="nil"/>
          <w:right w:val="nil"/>
          <w:between w:val="nil"/>
        </w:pBdr>
        <w:spacing w:after="0"/>
        <w:rPr>
          <w:color w:val="000000"/>
          <w:sz w:val="22"/>
          <w:szCs w:val="22"/>
        </w:rPr>
      </w:pPr>
      <w:r w:rsidRPr="00285B0C">
        <w:rPr>
          <w:color w:val="000000"/>
          <w:sz w:val="22"/>
          <w:szCs w:val="22"/>
        </w:rPr>
        <w:t>The applicant’s reason for taking Personal Leave shall be to state that he is taking it under the provisions of this contract.</w:t>
      </w:r>
    </w:p>
    <w:p w14:paraId="6275464E" w14:textId="77777777" w:rsidR="00521EEC" w:rsidRPr="00285B0C" w:rsidRDefault="00521EEC">
      <w:pPr>
        <w:pBdr>
          <w:top w:val="nil"/>
          <w:left w:val="nil"/>
          <w:bottom w:val="nil"/>
          <w:right w:val="nil"/>
          <w:between w:val="nil"/>
        </w:pBdr>
        <w:spacing w:after="0"/>
        <w:ind w:left="720"/>
        <w:rPr>
          <w:color w:val="000000"/>
          <w:sz w:val="22"/>
          <w:szCs w:val="22"/>
        </w:rPr>
      </w:pPr>
    </w:p>
    <w:p w14:paraId="48170450" w14:textId="77777777" w:rsidR="00521EEC" w:rsidRPr="00285B0C" w:rsidRDefault="00000000">
      <w:pPr>
        <w:numPr>
          <w:ilvl w:val="0"/>
          <w:numId w:val="15"/>
        </w:numPr>
        <w:pBdr>
          <w:top w:val="nil"/>
          <w:left w:val="nil"/>
          <w:bottom w:val="nil"/>
          <w:right w:val="nil"/>
          <w:between w:val="nil"/>
        </w:pBdr>
        <w:spacing w:after="0"/>
        <w:rPr>
          <w:color w:val="000000"/>
          <w:sz w:val="22"/>
          <w:szCs w:val="22"/>
        </w:rPr>
      </w:pPr>
      <w:r w:rsidRPr="00285B0C">
        <w:rPr>
          <w:color w:val="000000"/>
          <w:sz w:val="22"/>
          <w:szCs w:val="22"/>
        </w:rPr>
        <w:t>Unused Personal Leave shall be transferred to the accumulated Sick Leave of the teacher, subject to the maximum day accumulation provisions contained in Article III A 2.</w:t>
      </w:r>
    </w:p>
    <w:p w14:paraId="360D5312" w14:textId="77777777" w:rsidR="00521EEC" w:rsidRPr="00285B0C" w:rsidRDefault="00521EEC">
      <w:pPr>
        <w:pBdr>
          <w:top w:val="nil"/>
          <w:left w:val="nil"/>
          <w:bottom w:val="nil"/>
          <w:right w:val="nil"/>
          <w:between w:val="nil"/>
        </w:pBdr>
        <w:spacing w:after="0"/>
        <w:ind w:left="720"/>
        <w:rPr>
          <w:color w:val="000000"/>
          <w:sz w:val="22"/>
          <w:szCs w:val="22"/>
        </w:rPr>
      </w:pPr>
    </w:p>
    <w:p w14:paraId="3838A37E" w14:textId="77777777" w:rsidR="00521EEC" w:rsidRPr="00285B0C" w:rsidRDefault="00000000">
      <w:pPr>
        <w:numPr>
          <w:ilvl w:val="0"/>
          <w:numId w:val="15"/>
        </w:numPr>
        <w:pBdr>
          <w:top w:val="nil"/>
          <w:left w:val="nil"/>
          <w:bottom w:val="nil"/>
          <w:right w:val="nil"/>
          <w:between w:val="nil"/>
        </w:pBdr>
        <w:spacing w:after="0"/>
        <w:rPr>
          <w:color w:val="000000"/>
          <w:sz w:val="22"/>
          <w:szCs w:val="22"/>
        </w:rPr>
      </w:pPr>
      <w:r w:rsidRPr="00285B0C">
        <w:rPr>
          <w:color w:val="000000"/>
          <w:sz w:val="22"/>
          <w:szCs w:val="22"/>
        </w:rPr>
        <w:t>Subject to the conditions heretofore described in this section, teachers may use one-half (1/2) day per semester of personal leave in multiples of one (1) hour. The one-half (1/2) day shall entitle a teacher to four (4) such one (1) hour leaves. If a teacher uses one (1) of the one (1) hour leaves, one-half (1/2) day of Personal Leave shall be charged against the teacher immediately. The remaining one (1) hour multiples may be used during the semester, but they will neither carry over to the next semester nor will they accumulate as partial days of Personal Leave.</w:t>
      </w:r>
    </w:p>
    <w:p w14:paraId="6FE4FD53" w14:textId="77777777" w:rsidR="00521EEC" w:rsidRPr="00285B0C" w:rsidRDefault="00521EEC">
      <w:pPr>
        <w:pBdr>
          <w:top w:val="nil"/>
          <w:left w:val="nil"/>
          <w:bottom w:val="nil"/>
          <w:right w:val="nil"/>
          <w:between w:val="nil"/>
        </w:pBdr>
        <w:spacing w:after="0"/>
        <w:rPr>
          <w:sz w:val="22"/>
          <w:szCs w:val="22"/>
        </w:rPr>
      </w:pPr>
    </w:p>
    <w:p w14:paraId="3ED75037"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BEREAVEMENT LEAVE</w:t>
      </w:r>
    </w:p>
    <w:p w14:paraId="652D1995" w14:textId="77777777" w:rsidR="00521EEC" w:rsidRPr="00285B0C" w:rsidRDefault="00521EEC">
      <w:pPr>
        <w:pBdr>
          <w:top w:val="nil"/>
          <w:left w:val="nil"/>
          <w:bottom w:val="nil"/>
          <w:right w:val="nil"/>
          <w:between w:val="nil"/>
        </w:pBdr>
        <w:spacing w:after="0"/>
        <w:ind w:left="1080"/>
        <w:rPr>
          <w:color w:val="000000"/>
          <w:sz w:val="22"/>
          <w:szCs w:val="22"/>
        </w:rPr>
      </w:pPr>
    </w:p>
    <w:p w14:paraId="0E3B4D89" w14:textId="77777777" w:rsidR="00521EEC" w:rsidRPr="00285B0C" w:rsidRDefault="00000000">
      <w:pPr>
        <w:numPr>
          <w:ilvl w:val="0"/>
          <w:numId w:val="16"/>
        </w:numPr>
        <w:pBdr>
          <w:top w:val="nil"/>
          <w:left w:val="nil"/>
          <w:bottom w:val="nil"/>
          <w:right w:val="nil"/>
          <w:between w:val="nil"/>
        </w:pBdr>
        <w:spacing w:after="0"/>
        <w:rPr>
          <w:color w:val="000000"/>
          <w:sz w:val="22"/>
          <w:szCs w:val="22"/>
        </w:rPr>
      </w:pPr>
      <w:r w:rsidRPr="00285B0C">
        <w:rPr>
          <w:color w:val="000000"/>
          <w:sz w:val="22"/>
          <w:szCs w:val="22"/>
        </w:rPr>
        <w:t>In the event of the death of a teacher’s immediate family member, each teacher may be absent from work, with pay, for a period extending not more than five (5) work-school days. In no case shall the leave extend beyond fourteen (14) work days from the beginning of such leave.  Bereavement days shall apply only during periods that the employee is scheduled to work.</w:t>
      </w:r>
    </w:p>
    <w:p w14:paraId="141A4389" w14:textId="77777777" w:rsidR="00521EEC" w:rsidRPr="00285B0C" w:rsidRDefault="00521EEC">
      <w:pPr>
        <w:pBdr>
          <w:top w:val="nil"/>
          <w:left w:val="nil"/>
          <w:bottom w:val="nil"/>
          <w:right w:val="nil"/>
          <w:between w:val="nil"/>
        </w:pBdr>
        <w:spacing w:after="0"/>
        <w:ind w:left="720"/>
        <w:rPr>
          <w:color w:val="000000"/>
          <w:sz w:val="22"/>
          <w:szCs w:val="22"/>
        </w:rPr>
      </w:pPr>
    </w:p>
    <w:p w14:paraId="4E9D8C2D" w14:textId="77777777" w:rsidR="00521EEC" w:rsidRPr="00285B0C" w:rsidRDefault="00000000">
      <w:pPr>
        <w:numPr>
          <w:ilvl w:val="0"/>
          <w:numId w:val="16"/>
        </w:numPr>
        <w:pBdr>
          <w:top w:val="nil"/>
          <w:left w:val="nil"/>
          <w:bottom w:val="nil"/>
          <w:right w:val="nil"/>
          <w:between w:val="nil"/>
        </w:pBdr>
        <w:spacing w:after="0"/>
        <w:rPr>
          <w:color w:val="000000"/>
          <w:sz w:val="22"/>
          <w:szCs w:val="22"/>
        </w:rPr>
      </w:pPr>
      <w:r w:rsidRPr="00285B0C">
        <w:rPr>
          <w:color w:val="000000"/>
          <w:sz w:val="22"/>
          <w:szCs w:val="22"/>
        </w:rPr>
        <w:t>Five (5) days will be granted for spouse, parents, siblings, child(ren), step-child(ren), step-parents, or any other person domiciled in the teacher’s home.</w:t>
      </w:r>
    </w:p>
    <w:p w14:paraId="0D17770A" w14:textId="77777777" w:rsidR="00521EEC" w:rsidRPr="00285B0C" w:rsidRDefault="00521EEC">
      <w:pPr>
        <w:pBdr>
          <w:top w:val="nil"/>
          <w:left w:val="nil"/>
          <w:bottom w:val="nil"/>
          <w:right w:val="nil"/>
          <w:between w:val="nil"/>
        </w:pBdr>
        <w:spacing w:after="0"/>
        <w:ind w:left="720"/>
        <w:rPr>
          <w:color w:val="000000"/>
          <w:sz w:val="22"/>
          <w:szCs w:val="22"/>
        </w:rPr>
      </w:pPr>
    </w:p>
    <w:p w14:paraId="583E6232" w14:textId="77777777" w:rsidR="00521EEC" w:rsidRPr="00285B0C" w:rsidRDefault="00000000">
      <w:pPr>
        <w:numPr>
          <w:ilvl w:val="0"/>
          <w:numId w:val="16"/>
        </w:numPr>
        <w:pBdr>
          <w:top w:val="nil"/>
          <w:left w:val="nil"/>
          <w:bottom w:val="nil"/>
          <w:right w:val="nil"/>
          <w:between w:val="nil"/>
        </w:pBdr>
        <w:spacing w:after="0"/>
        <w:rPr>
          <w:color w:val="000000"/>
          <w:sz w:val="22"/>
          <w:szCs w:val="22"/>
        </w:rPr>
      </w:pPr>
      <w:r w:rsidRPr="00285B0C">
        <w:rPr>
          <w:color w:val="000000"/>
          <w:sz w:val="22"/>
          <w:szCs w:val="22"/>
        </w:rPr>
        <w:t>Three (3) days will be granted for grandparents, grandchild(ren), father-in-law, mother-in-law, brother-in-law, sister-in-law, son-in-law, daughter-in-law, or step-sibling.</w:t>
      </w:r>
    </w:p>
    <w:p w14:paraId="6C49EE67" w14:textId="77777777" w:rsidR="00521EEC" w:rsidRPr="00285B0C" w:rsidRDefault="00521EEC">
      <w:pPr>
        <w:pBdr>
          <w:top w:val="nil"/>
          <w:left w:val="nil"/>
          <w:bottom w:val="nil"/>
          <w:right w:val="nil"/>
          <w:between w:val="nil"/>
        </w:pBdr>
        <w:spacing w:after="0"/>
        <w:ind w:left="720"/>
        <w:rPr>
          <w:color w:val="000000"/>
          <w:sz w:val="22"/>
          <w:szCs w:val="22"/>
        </w:rPr>
      </w:pPr>
    </w:p>
    <w:p w14:paraId="6B4BE83E" w14:textId="77777777" w:rsidR="00521EEC" w:rsidRPr="00285B0C" w:rsidRDefault="00000000">
      <w:pPr>
        <w:numPr>
          <w:ilvl w:val="0"/>
          <w:numId w:val="16"/>
        </w:numPr>
        <w:pBdr>
          <w:top w:val="nil"/>
          <w:left w:val="nil"/>
          <w:bottom w:val="nil"/>
          <w:right w:val="nil"/>
          <w:between w:val="nil"/>
        </w:pBdr>
        <w:spacing w:after="0"/>
        <w:rPr>
          <w:color w:val="000000"/>
          <w:sz w:val="22"/>
          <w:szCs w:val="22"/>
        </w:rPr>
      </w:pPr>
      <w:r w:rsidRPr="00285B0C">
        <w:rPr>
          <w:color w:val="000000"/>
          <w:sz w:val="22"/>
          <w:szCs w:val="22"/>
        </w:rPr>
        <w:t>One (1) day of absence with pay to attend any other relative’s funeral will be allowed once per year.</w:t>
      </w:r>
    </w:p>
    <w:p w14:paraId="5A19720E" w14:textId="77777777" w:rsidR="00521EEC" w:rsidRPr="00285B0C" w:rsidRDefault="00521EEC">
      <w:pPr>
        <w:pBdr>
          <w:top w:val="nil"/>
          <w:left w:val="nil"/>
          <w:bottom w:val="nil"/>
          <w:right w:val="nil"/>
          <w:between w:val="nil"/>
        </w:pBdr>
        <w:spacing w:after="0"/>
        <w:ind w:left="720"/>
        <w:rPr>
          <w:color w:val="000000"/>
          <w:sz w:val="22"/>
          <w:szCs w:val="22"/>
        </w:rPr>
      </w:pPr>
    </w:p>
    <w:p w14:paraId="1D3973B5" w14:textId="77777777" w:rsidR="00521EEC" w:rsidRPr="00285B0C" w:rsidRDefault="00000000">
      <w:pPr>
        <w:numPr>
          <w:ilvl w:val="0"/>
          <w:numId w:val="16"/>
        </w:numPr>
        <w:pBdr>
          <w:top w:val="nil"/>
          <w:left w:val="nil"/>
          <w:bottom w:val="nil"/>
          <w:right w:val="nil"/>
          <w:between w:val="nil"/>
        </w:pBdr>
        <w:spacing w:after="0"/>
        <w:rPr>
          <w:color w:val="000000"/>
          <w:sz w:val="22"/>
          <w:szCs w:val="22"/>
        </w:rPr>
      </w:pPr>
      <w:r w:rsidRPr="00285B0C">
        <w:rPr>
          <w:color w:val="000000"/>
          <w:sz w:val="22"/>
          <w:szCs w:val="22"/>
        </w:rPr>
        <w:t>One (1) day of absence with pay to attend the funeral of a student.</w:t>
      </w:r>
    </w:p>
    <w:p w14:paraId="40189A74" w14:textId="77777777" w:rsidR="00521EEC" w:rsidRPr="00285B0C" w:rsidRDefault="00521EEC">
      <w:pPr>
        <w:pBdr>
          <w:top w:val="nil"/>
          <w:left w:val="nil"/>
          <w:bottom w:val="nil"/>
          <w:right w:val="nil"/>
          <w:between w:val="nil"/>
        </w:pBdr>
        <w:spacing w:after="0"/>
        <w:ind w:left="1080"/>
        <w:jc w:val="center"/>
        <w:rPr>
          <w:color w:val="000000"/>
          <w:sz w:val="22"/>
          <w:szCs w:val="22"/>
        </w:rPr>
      </w:pPr>
    </w:p>
    <w:p w14:paraId="0AEA3AB9"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MATERNITY LEAVE</w:t>
      </w:r>
    </w:p>
    <w:p w14:paraId="56DB71DE"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Any teacher who is pregnant may continue in active employment as late into the pregnancy as she desires if she is able to fulfill the requirements of her position. Temporary disabilities caused by the pregnancy shall be governed by the same provisions governing sickness and by the following:</w:t>
      </w:r>
    </w:p>
    <w:p w14:paraId="3BAC475D" w14:textId="77777777" w:rsidR="00521EEC" w:rsidRPr="00285B0C" w:rsidRDefault="00521EEC">
      <w:pPr>
        <w:pBdr>
          <w:top w:val="nil"/>
          <w:left w:val="nil"/>
          <w:bottom w:val="nil"/>
          <w:right w:val="nil"/>
          <w:between w:val="nil"/>
        </w:pBdr>
        <w:spacing w:after="0"/>
        <w:ind w:left="1080"/>
        <w:rPr>
          <w:color w:val="000000"/>
          <w:sz w:val="22"/>
          <w:szCs w:val="22"/>
        </w:rPr>
      </w:pPr>
    </w:p>
    <w:p w14:paraId="5B3A7BF9" w14:textId="77777777" w:rsidR="00521EEC" w:rsidRPr="00285B0C" w:rsidRDefault="00000000">
      <w:pPr>
        <w:numPr>
          <w:ilvl w:val="0"/>
          <w:numId w:val="17"/>
        </w:numPr>
        <w:pBdr>
          <w:top w:val="nil"/>
          <w:left w:val="nil"/>
          <w:bottom w:val="nil"/>
          <w:right w:val="nil"/>
          <w:between w:val="nil"/>
        </w:pBdr>
        <w:spacing w:after="0"/>
        <w:rPr>
          <w:color w:val="000000"/>
          <w:sz w:val="22"/>
          <w:szCs w:val="22"/>
        </w:rPr>
      </w:pPr>
      <w:r w:rsidRPr="00285B0C">
        <w:rPr>
          <w:color w:val="000000"/>
          <w:sz w:val="22"/>
          <w:szCs w:val="22"/>
        </w:rPr>
        <w:t xml:space="preserve">Any teacher who is pregnant is entitled to a leave of absence any time between the commencement of her pregnancy until released by her physician following the birth of </w:t>
      </w:r>
      <w:r w:rsidRPr="00285B0C">
        <w:rPr>
          <w:color w:val="000000"/>
          <w:sz w:val="22"/>
          <w:szCs w:val="22"/>
        </w:rPr>
        <w:lastRenderedPageBreak/>
        <w:t>the child if, except in a medical emergency, she notifies the Director at least thirty (30) days before the date on which she desires to start her leave. She shall also notify the Director of the expected length of this leave, including with this notice either a physician’s statement certifying her pregnancy or a copy of the birth certificate of the newborn, whichever is applicable. In case of a medical emergency caused by pregnancy, the teacher shall be granted a leave, as otherwise provided in this section, immediately upon her request and certification of the emergency from an attending physician.</w:t>
      </w:r>
    </w:p>
    <w:p w14:paraId="6DB2DA58" w14:textId="77777777" w:rsidR="00521EEC" w:rsidRPr="00285B0C" w:rsidRDefault="00521EEC">
      <w:pPr>
        <w:pBdr>
          <w:top w:val="nil"/>
          <w:left w:val="nil"/>
          <w:bottom w:val="nil"/>
          <w:right w:val="nil"/>
          <w:between w:val="nil"/>
        </w:pBdr>
        <w:spacing w:after="0"/>
        <w:ind w:left="1440"/>
        <w:rPr>
          <w:sz w:val="22"/>
          <w:szCs w:val="22"/>
        </w:rPr>
      </w:pPr>
    </w:p>
    <w:p w14:paraId="016F487A" w14:textId="77777777" w:rsidR="00521EEC" w:rsidRPr="00285B0C" w:rsidRDefault="00000000">
      <w:pPr>
        <w:numPr>
          <w:ilvl w:val="0"/>
          <w:numId w:val="17"/>
        </w:numPr>
        <w:pBdr>
          <w:top w:val="nil"/>
          <w:left w:val="nil"/>
          <w:bottom w:val="nil"/>
          <w:right w:val="nil"/>
          <w:between w:val="nil"/>
        </w:pBdr>
        <w:spacing w:after="0"/>
        <w:rPr>
          <w:color w:val="000000"/>
          <w:sz w:val="22"/>
          <w:szCs w:val="22"/>
        </w:rPr>
      </w:pPr>
      <w:r w:rsidRPr="00285B0C">
        <w:rPr>
          <w:color w:val="000000"/>
          <w:sz w:val="22"/>
          <w:szCs w:val="22"/>
        </w:rPr>
        <w:t>All or any portion of leave taken by a teacher because of temporary disability caused by pregnancy may be charged, at her discretion, to her available Sick Leave. The teacher is entitled to take accumulated Sick Leave days when the teacher’s physician certifies that the teacher is incapable of performing the teacher’s regular duties. After her available sick leave has been used, the teacher may be absent without pay, subject to Subsection (1) of this section. This leave may be taken without jeopardy to re-employment, retirement and salary benefits.</w:t>
      </w:r>
    </w:p>
    <w:p w14:paraId="253C1004" w14:textId="77777777" w:rsidR="00521EEC" w:rsidRPr="00285B0C" w:rsidRDefault="00521EEC">
      <w:pPr>
        <w:pBdr>
          <w:top w:val="nil"/>
          <w:left w:val="nil"/>
          <w:bottom w:val="nil"/>
          <w:right w:val="nil"/>
          <w:between w:val="nil"/>
        </w:pBdr>
        <w:spacing w:after="0"/>
        <w:ind w:left="720"/>
        <w:rPr>
          <w:color w:val="000000"/>
          <w:sz w:val="22"/>
          <w:szCs w:val="22"/>
        </w:rPr>
      </w:pPr>
    </w:p>
    <w:p w14:paraId="0C3F3CEE"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PROFESSIONAL GROWTH LEAVE</w:t>
      </w:r>
    </w:p>
    <w:p w14:paraId="71111C69"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Teachers may be allowed school time and be reimbursed an approved amount for travel and lodging expenses to attend professional meetings pertaining to their department with prior approval of the Director and Board.</w:t>
      </w:r>
    </w:p>
    <w:p w14:paraId="387BD534" w14:textId="77777777" w:rsidR="00521EEC" w:rsidRPr="00285B0C" w:rsidRDefault="00521EEC">
      <w:pPr>
        <w:pBdr>
          <w:top w:val="nil"/>
          <w:left w:val="nil"/>
          <w:bottom w:val="nil"/>
          <w:right w:val="nil"/>
          <w:between w:val="nil"/>
        </w:pBdr>
        <w:spacing w:after="0"/>
        <w:ind w:left="1080"/>
        <w:rPr>
          <w:color w:val="000000"/>
          <w:sz w:val="22"/>
          <w:szCs w:val="22"/>
        </w:rPr>
      </w:pPr>
    </w:p>
    <w:p w14:paraId="01AF0117"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COURT LEAVE</w:t>
      </w:r>
    </w:p>
    <w:p w14:paraId="31C970A0"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Court Leave with pay shall be granted to teachers who are defendants for the time necessary to make appearances in any Court resulting from any civil suit arising out of the performance of his assigned duties. Court Leave with pay shall also be granted to teachers who are subpoenaed as witnesses in a criminal court proceeding.</w:t>
      </w:r>
    </w:p>
    <w:p w14:paraId="17F2767B" w14:textId="77777777" w:rsidR="00521EEC" w:rsidRPr="00285B0C" w:rsidRDefault="00521EEC">
      <w:pPr>
        <w:pBdr>
          <w:top w:val="nil"/>
          <w:left w:val="nil"/>
          <w:bottom w:val="nil"/>
          <w:right w:val="nil"/>
          <w:between w:val="nil"/>
        </w:pBdr>
        <w:spacing w:after="0"/>
        <w:ind w:left="1080"/>
        <w:rPr>
          <w:color w:val="000000"/>
          <w:sz w:val="22"/>
          <w:szCs w:val="22"/>
        </w:rPr>
      </w:pPr>
    </w:p>
    <w:p w14:paraId="4BB81AAF"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Teachers subpoenaed as witnesses in civil court proceedings shall receive pay if (1) the ONTPA is not a party to the suit, (2) the teacher is a witness as a result of his position as a teacher, e.g. the teacher of a child whose parents are being divorced, and (3) the teacher has cooperated with the school in every way to ensure the least disruption in the education process.</w:t>
      </w:r>
    </w:p>
    <w:p w14:paraId="70E488C8"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 xml:space="preserve"> </w:t>
      </w:r>
    </w:p>
    <w:p w14:paraId="0A605F5D"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JURY DUTY LEAVE</w:t>
      </w:r>
    </w:p>
    <w:p w14:paraId="2E372C42"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The salary of an individual on jury duty will be the difference between the individual’s regular salary and the remuneration received for jury duty.</w:t>
      </w:r>
    </w:p>
    <w:p w14:paraId="15A99FAB" w14:textId="77777777" w:rsidR="00521EEC" w:rsidRPr="00285B0C" w:rsidRDefault="00521EEC">
      <w:pPr>
        <w:pBdr>
          <w:top w:val="nil"/>
          <w:left w:val="nil"/>
          <w:bottom w:val="nil"/>
          <w:right w:val="nil"/>
          <w:between w:val="nil"/>
        </w:pBdr>
        <w:spacing w:after="0"/>
        <w:ind w:left="1080"/>
        <w:rPr>
          <w:color w:val="000000"/>
          <w:sz w:val="22"/>
          <w:szCs w:val="22"/>
        </w:rPr>
      </w:pPr>
    </w:p>
    <w:p w14:paraId="275F25BC"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SABBATICAL LEAVE</w:t>
      </w:r>
    </w:p>
    <w:p w14:paraId="08376322"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 xml:space="preserve">The ONT Director may grant leave of absence for a period not exceeding one (1) year to a teacher for a Sabbatical Leave. This time shall be credited toward the teacher’s retirement if sabbatical is paid. The ONT may grant partial compensation for a leave of absence in an amount determined by the ONT. However, should the teacher, during the Sabbatical Leave, serve any employer that agrees to reimburse the ONT the amount of the teacher’s regular salary; The School Corporation may grant full compensation. A contract is required for a </w:t>
      </w:r>
      <w:r w:rsidRPr="00285B0C">
        <w:rPr>
          <w:color w:val="000000"/>
          <w:sz w:val="22"/>
          <w:szCs w:val="22"/>
        </w:rPr>
        <w:lastRenderedPageBreak/>
        <w:t>leave granted under this section. The ONT may grant a Sabbatical Leave to a teacher, upon written request, for improvement of professional skills through advanced study, work experience, teacher exchange programs, or approved educational travel. If the teacher is granted any compensation by the Board during the leave, the teacher will provide a promissory note in the amount of the Board’s financial grant, such promissory note to be paid in full by the teacher within ninety (90) calendar days of resignation or retirement.</w:t>
      </w:r>
    </w:p>
    <w:p w14:paraId="4FE2CDEB" w14:textId="77777777" w:rsidR="00521EEC" w:rsidRPr="00285B0C" w:rsidRDefault="00521EEC">
      <w:pPr>
        <w:pBdr>
          <w:top w:val="nil"/>
          <w:left w:val="nil"/>
          <w:bottom w:val="nil"/>
          <w:right w:val="nil"/>
          <w:between w:val="nil"/>
        </w:pBdr>
        <w:spacing w:after="0"/>
        <w:ind w:left="1080"/>
        <w:rPr>
          <w:color w:val="000000"/>
          <w:sz w:val="22"/>
          <w:szCs w:val="22"/>
        </w:rPr>
      </w:pPr>
    </w:p>
    <w:p w14:paraId="4B027D8C"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DISABILITY LEAVE</w:t>
      </w:r>
    </w:p>
    <w:p w14:paraId="39974125"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 xml:space="preserve">With or without a written request, the Interlocal may place a teacher on leave of absence for a period not exceeding one (1) year because of disability or sickness. However, a teacher, not having made a written request, shall have the right to a hearing on such action in accordance with the provisions of I.C. 20-28-10-4 and I.C. 20-28-10-5. </w:t>
      </w:r>
    </w:p>
    <w:p w14:paraId="7AAB07BF" w14:textId="77777777" w:rsidR="00521EEC" w:rsidRPr="00285B0C" w:rsidRDefault="00521EEC">
      <w:pPr>
        <w:pBdr>
          <w:top w:val="nil"/>
          <w:left w:val="nil"/>
          <w:bottom w:val="nil"/>
          <w:right w:val="nil"/>
          <w:between w:val="nil"/>
        </w:pBdr>
        <w:spacing w:after="0"/>
        <w:ind w:left="1080"/>
        <w:rPr>
          <w:color w:val="000000"/>
          <w:sz w:val="22"/>
          <w:szCs w:val="22"/>
        </w:rPr>
      </w:pPr>
    </w:p>
    <w:p w14:paraId="0E552C64"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MILITARY LEAVE</w:t>
      </w:r>
    </w:p>
    <w:p w14:paraId="7494B17F"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A leave of absence for active military service shall be granted as per Statute I.C. 20-28-10-6 through I.C. 20-28-10-11.</w:t>
      </w:r>
    </w:p>
    <w:p w14:paraId="076A45AF" w14:textId="77777777" w:rsidR="00521EEC" w:rsidRPr="00285B0C" w:rsidRDefault="00521EEC">
      <w:pPr>
        <w:pBdr>
          <w:top w:val="nil"/>
          <w:left w:val="nil"/>
          <w:bottom w:val="nil"/>
          <w:right w:val="nil"/>
          <w:between w:val="nil"/>
        </w:pBdr>
        <w:spacing w:after="0"/>
        <w:ind w:left="1080"/>
        <w:rPr>
          <w:color w:val="000000"/>
          <w:sz w:val="22"/>
          <w:szCs w:val="22"/>
        </w:rPr>
      </w:pPr>
    </w:p>
    <w:p w14:paraId="12FFF776" w14:textId="77777777" w:rsidR="00521EEC" w:rsidRPr="00285B0C" w:rsidRDefault="00000000">
      <w:pPr>
        <w:numPr>
          <w:ilvl w:val="0"/>
          <w:numId w:val="13"/>
        </w:numPr>
        <w:pBdr>
          <w:top w:val="nil"/>
          <w:left w:val="nil"/>
          <w:bottom w:val="nil"/>
          <w:right w:val="nil"/>
          <w:between w:val="nil"/>
        </w:pBdr>
        <w:spacing w:after="0"/>
        <w:rPr>
          <w:color w:val="000000"/>
          <w:sz w:val="22"/>
          <w:szCs w:val="22"/>
        </w:rPr>
      </w:pPr>
      <w:r w:rsidRPr="00285B0C">
        <w:rPr>
          <w:color w:val="000000"/>
          <w:sz w:val="22"/>
          <w:szCs w:val="22"/>
        </w:rPr>
        <w:t>ASSOCIATION LEAVE</w:t>
      </w:r>
    </w:p>
    <w:p w14:paraId="00C515C8"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The (Co)Presidents of the Association shall be granted a total of two (2) days without loss of pay in the year of the Legislature’s short session and three (3) days without loss of pay in the year of the Legislature’s long session to conduct Association business. Advance written notification shall be made three (3) days prior to the use of these days except when arrangements are made with the Director. The Association shall reimburse the Interlocal for the usual and customary daily pay for the cost of the substitute(s).</w:t>
      </w:r>
    </w:p>
    <w:p w14:paraId="23E137B4" w14:textId="77777777" w:rsidR="00521EEC" w:rsidRPr="00285B0C" w:rsidRDefault="00521EEC">
      <w:pPr>
        <w:pBdr>
          <w:top w:val="nil"/>
          <w:left w:val="nil"/>
          <w:bottom w:val="nil"/>
          <w:right w:val="nil"/>
          <w:between w:val="nil"/>
        </w:pBdr>
        <w:spacing w:after="0"/>
        <w:ind w:left="1080"/>
        <w:rPr>
          <w:color w:val="000000"/>
          <w:sz w:val="22"/>
          <w:szCs w:val="22"/>
        </w:rPr>
      </w:pPr>
    </w:p>
    <w:p w14:paraId="1222C804"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 xml:space="preserve">The Association (Co)President(s) or their designee shall be provided adequate time to include reasonable travel time, without loss of pay, to attend the official meetings of the Board of Old National Trail Special Services Interlocal. The release time is to be limited to one Association (Co)President or one designee to attend the meeting(s) of the Board. </w:t>
      </w:r>
    </w:p>
    <w:p w14:paraId="5B5FF557" w14:textId="77777777" w:rsidR="00521EEC" w:rsidRPr="00285B0C" w:rsidRDefault="00521EEC">
      <w:pPr>
        <w:pBdr>
          <w:top w:val="nil"/>
          <w:left w:val="nil"/>
          <w:bottom w:val="nil"/>
          <w:right w:val="nil"/>
          <w:between w:val="nil"/>
        </w:pBdr>
        <w:spacing w:after="0"/>
        <w:ind w:left="1080"/>
        <w:rPr>
          <w:color w:val="000000"/>
          <w:sz w:val="22"/>
          <w:szCs w:val="22"/>
        </w:rPr>
      </w:pPr>
    </w:p>
    <w:p w14:paraId="0B53EF6D" w14:textId="77777777" w:rsidR="00521EEC" w:rsidRPr="00285B0C" w:rsidRDefault="00521EEC">
      <w:pPr>
        <w:pBdr>
          <w:top w:val="nil"/>
          <w:left w:val="nil"/>
          <w:bottom w:val="nil"/>
          <w:right w:val="nil"/>
          <w:between w:val="nil"/>
        </w:pBdr>
        <w:spacing w:after="0"/>
        <w:ind w:left="1080"/>
        <w:rPr>
          <w:color w:val="000000"/>
          <w:sz w:val="22"/>
          <w:szCs w:val="22"/>
        </w:rPr>
      </w:pPr>
    </w:p>
    <w:p w14:paraId="2E14D81B" w14:textId="77777777" w:rsidR="00521EEC" w:rsidRPr="00285B0C" w:rsidRDefault="00000000">
      <w:pPr>
        <w:pBdr>
          <w:top w:val="nil"/>
          <w:left w:val="nil"/>
          <w:bottom w:val="nil"/>
          <w:right w:val="nil"/>
          <w:between w:val="nil"/>
        </w:pBdr>
        <w:spacing w:after="0"/>
        <w:ind w:left="1080"/>
        <w:jc w:val="center"/>
        <w:rPr>
          <w:color w:val="000000"/>
          <w:sz w:val="22"/>
          <w:szCs w:val="22"/>
        </w:rPr>
      </w:pPr>
      <w:r w:rsidRPr="00285B0C">
        <w:rPr>
          <w:color w:val="000000"/>
          <w:sz w:val="22"/>
          <w:szCs w:val="22"/>
        </w:rPr>
        <w:t>ARTICLE V</w:t>
      </w:r>
    </w:p>
    <w:p w14:paraId="70B33D6D" w14:textId="77777777" w:rsidR="00521EEC" w:rsidRPr="00285B0C" w:rsidRDefault="00000000">
      <w:pPr>
        <w:pBdr>
          <w:top w:val="nil"/>
          <w:left w:val="nil"/>
          <w:bottom w:val="nil"/>
          <w:right w:val="nil"/>
          <w:between w:val="nil"/>
        </w:pBdr>
        <w:spacing w:after="0"/>
        <w:ind w:left="1080"/>
        <w:jc w:val="center"/>
        <w:rPr>
          <w:color w:val="000000"/>
          <w:sz w:val="22"/>
          <w:szCs w:val="22"/>
        </w:rPr>
      </w:pPr>
      <w:r w:rsidRPr="00285B0C">
        <w:rPr>
          <w:color w:val="000000"/>
          <w:sz w:val="22"/>
          <w:szCs w:val="22"/>
        </w:rPr>
        <w:t>COMPENSATION AND EXPENSES</w:t>
      </w:r>
    </w:p>
    <w:p w14:paraId="27487297" w14:textId="77777777" w:rsidR="00521EEC" w:rsidRPr="00285B0C" w:rsidRDefault="00521EEC">
      <w:pPr>
        <w:pBdr>
          <w:top w:val="nil"/>
          <w:left w:val="nil"/>
          <w:bottom w:val="nil"/>
          <w:right w:val="nil"/>
          <w:between w:val="nil"/>
        </w:pBdr>
        <w:spacing w:after="0"/>
        <w:ind w:left="1080"/>
        <w:jc w:val="center"/>
        <w:rPr>
          <w:color w:val="000000"/>
          <w:sz w:val="22"/>
          <w:szCs w:val="22"/>
        </w:rPr>
      </w:pPr>
    </w:p>
    <w:p w14:paraId="2160C53A" w14:textId="5D523587" w:rsidR="00521EEC" w:rsidRPr="00285B0C" w:rsidRDefault="00000000">
      <w:pPr>
        <w:numPr>
          <w:ilvl w:val="0"/>
          <w:numId w:val="32"/>
        </w:numPr>
        <w:pBdr>
          <w:top w:val="nil"/>
          <w:left w:val="nil"/>
          <w:bottom w:val="nil"/>
          <w:right w:val="nil"/>
          <w:between w:val="nil"/>
        </w:pBdr>
        <w:spacing w:after="0"/>
        <w:rPr>
          <w:color w:val="000000"/>
          <w:sz w:val="22"/>
          <w:szCs w:val="22"/>
        </w:rPr>
      </w:pPr>
      <w:r w:rsidRPr="00285B0C">
        <w:rPr>
          <w:color w:val="000000"/>
          <w:sz w:val="22"/>
          <w:szCs w:val="22"/>
        </w:rPr>
        <w:t>The</w:t>
      </w:r>
      <w:r w:rsidR="009F6248" w:rsidRPr="00285B0C">
        <w:rPr>
          <w:color w:val="000000"/>
          <w:sz w:val="22"/>
          <w:szCs w:val="22"/>
        </w:rPr>
        <w:t xml:space="preserve"> </w:t>
      </w:r>
      <w:r w:rsidRPr="00285B0C">
        <w:rPr>
          <w:color w:val="000000"/>
          <w:sz w:val="22"/>
          <w:szCs w:val="22"/>
        </w:rPr>
        <w:t xml:space="preserve">salary schedules for ONTPA personnel are set forth in Appendix A-1 </w:t>
      </w:r>
      <w:proofErr w:type="gramStart"/>
      <w:r w:rsidRPr="00285B0C">
        <w:rPr>
          <w:color w:val="000000"/>
          <w:sz w:val="22"/>
          <w:szCs w:val="22"/>
        </w:rPr>
        <w:t>through  A</w:t>
      </w:r>
      <w:proofErr w:type="gramEnd"/>
      <w:r w:rsidRPr="00285B0C">
        <w:rPr>
          <w:color w:val="000000"/>
          <w:sz w:val="22"/>
          <w:szCs w:val="22"/>
        </w:rPr>
        <w:t xml:space="preserve">-4. </w:t>
      </w:r>
    </w:p>
    <w:p w14:paraId="187B08A8" w14:textId="77777777" w:rsidR="00521EEC" w:rsidRPr="00285B0C" w:rsidRDefault="00000000">
      <w:pPr>
        <w:numPr>
          <w:ilvl w:val="0"/>
          <w:numId w:val="33"/>
        </w:numPr>
        <w:pBdr>
          <w:top w:val="nil"/>
          <w:left w:val="nil"/>
          <w:bottom w:val="nil"/>
          <w:right w:val="nil"/>
          <w:between w:val="nil"/>
        </w:pBdr>
        <w:spacing w:after="0"/>
        <w:rPr>
          <w:color w:val="000000"/>
          <w:sz w:val="22"/>
          <w:szCs w:val="22"/>
        </w:rPr>
      </w:pPr>
      <w:r w:rsidRPr="00285B0C">
        <w:rPr>
          <w:color w:val="000000"/>
          <w:sz w:val="22"/>
          <w:szCs w:val="22"/>
        </w:rPr>
        <w:t>Regulations governing the administration of the Salary Schedule:</w:t>
      </w:r>
    </w:p>
    <w:p w14:paraId="4307CC8E" w14:textId="77777777" w:rsidR="00521EEC" w:rsidRPr="00285B0C" w:rsidRDefault="00000000">
      <w:pPr>
        <w:numPr>
          <w:ilvl w:val="0"/>
          <w:numId w:val="34"/>
        </w:numPr>
        <w:pBdr>
          <w:top w:val="nil"/>
          <w:left w:val="nil"/>
          <w:bottom w:val="nil"/>
          <w:right w:val="nil"/>
          <w:between w:val="nil"/>
        </w:pBdr>
        <w:spacing w:after="0"/>
        <w:rPr>
          <w:color w:val="000000"/>
          <w:sz w:val="22"/>
          <w:szCs w:val="22"/>
        </w:rPr>
      </w:pPr>
      <w:r w:rsidRPr="00285B0C">
        <w:rPr>
          <w:color w:val="000000"/>
          <w:sz w:val="22"/>
          <w:szCs w:val="22"/>
        </w:rPr>
        <w:t>The salary schedules are applicable to ONTPA personnel as set forth in the recognition article of this Agreement (Article 1, B1).</w:t>
      </w:r>
    </w:p>
    <w:p w14:paraId="1D3F2DEB" w14:textId="77777777" w:rsidR="00521EEC" w:rsidRPr="00285B0C" w:rsidRDefault="00000000">
      <w:pPr>
        <w:numPr>
          <w:ilvl w:val="0"/>
          <w:numId w:val="34"/>
        </w:numPr>
        <w:pBdr>
          <w:top w:val="nil"/>
          <w:left w:val="nil"/>
          <w:bottom w:val="nil"/>
          <w:right w:val="nil"/>
          <w:between w:val="nil"/>
        </w:pBdr>
        <w:spacing w:after="0"/>
        <w:rPr>
          <w:color w:val="000000"/>
          <w:sz w:val="22"/>
          <w:szCs w:val="22"/>
        </w:rPr>
      </w:pPr>
      <w:r w:rsidRPr="00285B0C">
        <w:rPr>
          <w:color w:val="000000"/>
          <w:sz w:val="22"/>
          <w:szCs w:val="22"/>
        </w:rPr>
        <w:t>In the event a pay day falls on a school holiday, the Interlocal shall pay teachers that check on the last school day prior to the holiday.</w:t>
      </w:r>
    </w:p>
    <w:p w14:paraId="1BD14B0B" w14:textId="77777777" w:rsidR="00521EEC" w:rsidRPr="00285B0C" w:rsidRDefault="00000000">
      <w:pPr>
        <w:numPr>
          <w:ilvl w:val="0"/>
          <w:numId w:val="34"/>
        </w:numPr>
        <w:pBdr>
          <w:top w:val="nil"/>
          <w:left w:val="nil"/>
          <w:bottom w:val="nil"/>
          <w:right w:val="nil"/>
          <w:between w:val="nil"/>
        </w:pBdr>
        <w:spacing w:after="0"/>
        <w:rPr>
          <w:color w:val="000000"/>
          <w:sz w:val="22"/>
          <w:szCs w:val="22"/>
        </w:rPr>
      </w:pPr>
      <w:r w:rsidRPr="00285B0C">
        <w:rPr>
          <w:color w:val="000000"/>
          <w:sz w:val="22"/>
          <w:szCs w:val="22"/>
        </w:rPr>
        <w:t xml:space="preserve">After five (5) days of school, new teachers to the Interlocal shall, upon request, receive an advance on their first scheduled paycheck. The amount of this advance shall not exceed four hundred dollars ($400). </w:t>
      </w:r>
    </w:p>
    <w:p w14:paraId="4738A117" w14:textId="77777777" w:rsidR="00521EEC" w:rsidRPr="00285B0C" w:rsidRDefault="00000000">
      <w:pPr>
        <w:numPr>
          <w:ilvl w:val="0"/>
          <w:numId w:val="34"/>
        </w:numPr>
        <w:pBdr>
          <w:top w:val="nil"/>
          <w:left w:val="nil"/>
          <w:bottom w:val="nil"/>
          <w:right w:val="nil"/>
          <w:between w:val="nil"/>
        </w:pBdr>
        <w:spacing w:after="0"/>
        <w:rPr>
          <w:color w:val="000000"/>
          <w:sz w:val="22"/>
          <w:szCs w:val="22"/>
        </w:rPr>
      </w:pPr>
      <w:r w:rsidRPr="00285B0C">
        <w:rPr>
          <w:color w:val="000000"/>
          <w:sz w:val="22"/>
          <w:szCs w:val="22"/>
        </w:rPr>
        <w:lastRenderedPageBreak/>
        <w:t xml:space="preserve">All adjustments to salary as a result of a change in ECA levels (Appendix  A-4) shall be effective at the beginning of the semester, either fall or spring, provided documentation has been provided to the director. * If through no fault of the teacher, the documentation is late, the Interlocal shall pay retroactively to the beginning of the semester in which the change in ECA level should have occurred. </w:t>
      </w:r>
    </w:p>
    <w:p w14:paraId="6288BCC1" w14:textId="77777777" w:rsidR="00521EEC" w:rsidRPr="00285B0C" w:rsidRDefault="00000000">
      <w:pPr>
        <w:pBdr>
          <w:top w:val="nil"/>
          <w:left w:val="nil"/>
          <w:bottom w:val="nil"/>
          <w:right w:val="nil"/>
          <w:between w:val="nil"/>
        </w:pBdr>
        <w:spacing w:after="0"/>
        <w:ind w:left="3240"/>
        <w:rPr>
          <w:color w:val="000000"/>
          <w:sz w:val="22"/>
          <w:szCs w:val="22"/>
        </w:rPr>
      </w:pPr>
      <w:r w:rsidRPr="00285B0C">
        <w:rPr>
          <w:color w:val="000000"/>
          <w:sz w:val="22"/>
          <w:szCs w:val="22"/>
        </w:rPr>
        <w:t>*If acceptable to the State Board of Accounts.</w:t>
      </w:r>
    </w:p>
    <w:p w14:paraId="32BE2A4E" w14:textId="77777777" w:rsidR="00521EEC" w:rsidRPr="00285B0C" w:rsidRDefault="00521EEC">
      <w:pPr>
        <w:pBdr>
          <w:top w:val="nil"/>
          <w:left w:val="nil"/>
          <w:bottom w:val="nil"/>
          <w:right w:val="nil"/>
          <w:between w:val="nil"/>
        </w:pBdr>
        <w:spacing w:after="0"/>
        <w:ind w:left="3240"/>
        <w:rPr>
          <w:color w:val="000000"/>
          <w:sz w:val="22"/>
          <w:szCs w:val="22"/>
        </w:rPr>
      </w:pPr>
    </w:p>
    <w:p w14:paraId="4469C548" w14:textId="77777777" w:rsidR="00521EEC" w:rsidRPr="00285B0C" w:rsidRDefault="00000000">
      <w:pPr>
        <w:numPr>
          <w:ilvl w:val="0"/>
          <w:numId w:val="34"/>
        </w:numPr>
        <w:pBdr>
          <w:top w:val="nil"/>
          <w:left w:val="nil"/>
          <w:bottom w:val="nil"/>
          <w:right w:val="nil"/>
          <w:between w:val="nil"/>
        </w:pBdr>
        <w:spacing w:after="0"/>
        <w:rPr>
          <w:color w:val="000000"/>
          <w:sz w:val="22"/>
          <w:szCs w:val="22"/>
        </w:rPr>
      </w:pPr>
      <w:r w:rsidRPr="00285B0C">
        <w:rPr>
          <w:color w:val="000000"/>
          <w:sz w:val="22"/>
          <w:szCs w:val="22"/>
        </w:rPr>
        <w:t>For any personnel returning to ONT, the interlocal agrees to pay for any required background check.</w:t>
      </w:r>
    </w:p>
    <w:p w14:paraId="28C237EB" w14:textId="77777777" w:rsidR="00521EEC" w:rsidRPr="00285B0C" w:rsidRDefault="00521EEC">
      <w:pPr>
        <w:pBdr>
          <w:top w:val="nil"/>
          <w:left w:val="nil"/>
          <w:bottom w:val="nil"/>
          <w:right w:val="nil"/>
          <w:between w:val="nil"/>
        </w:pBdr>
        <w:spacing w:after="0"/>
        <w:ind w:left="2190"/>
        <w:rPr>
          <w:color w:val="000000"/>
          <w:sz w:val="22"/>
          <w:szCs w:val="22"/>
        </w:rPr>
      </w:pPr>
    </w:p>
    <w:p w14:paraId="3DE80744" w14:textId="77777777" w:rsidR="00521EEC" w:rsidRPr="00285B0C" w:rsidRDefault="00000000">
      <w:pPr>
        <w:numPr>
          <w:ilvl w:val="0"/>
          <w:numId w:val="33"/>
        </w:numPr>
        <w:pBdr>
          <w:top w:val="nil"/>
          <w:left w:val="nil"/>
          <w:bottom w:val="nil"/>
          <w:right w:val="nil"/>
          <w:between w:val="nil"/>
        </w:pBdr>
        <w:spacing w:after="0"/>
        <w:rPr>
          <w:color w:val="000000"/>
          <w:sz w:val="22"/>
          <w:szCs w:val="22"/>
        </w:rPr>
      </w:pPr>
      <w:r w:rsidRPr="00285B0C">
        <w:rPr>
          <w:color w:val="000000"/>
          <w:sz w:val="22"/>
          <w:szCs w:val="22"/>
        </w:rPr>
        <w:t>For each teacher who is eligible for coverage under Indiana State Teachers’ Retirement Fund, the Board shall pay to the Fund the teacher’s portion of the annuity contribution not to exceed 3% of the covered income. This payment shall be shown on a schedule to be attached to the salary schedule and may reflect the total salary paid to the teacher including the ISTRF contribution.</w:t>
      </w:r>
    </w:p>
    <w:p w14:paraId="096B8DD4" w14:textId="77777777" w:rsidR="00521EEC" w:rsidRPr="00285B0C" w:rsidRDefault="00521EEC">
      <w:pPr>
        <w:pBdr>
          <w:top w:val="nil"/>
          <w:left w:val="nil"/>
          <w:bottom w:val="nil"/>
          <w:right w:val="nil"/>
          <w:between w:val="nil"/>
        </w:pBdr>
        <w:spacing w:after="0"/>
        <w:ind w:left="1440"/>
        <w:rPr>
          <w:color w:val="000000"/>
          <w:sz w:val="22"/>
          <w:szCs w:val="22"/>
        </w:rPr>
      </w:pPr>
    </w:p>
    <w:p w14:paraId="7E2CB47C" w14:textId="77777777" w:rsidR="00521EEC" w:rsidRPr="00285B0C" w:rsidRDefault="00000000">
      <w:pPr>
        <w:numPr>
          <w:ilvl w:val="0"/>
          <w:numId w:val="32"/>
        </w:numPr>
        <w:pBdr>
          <w:top w:val="nil"/>
          <w:left w:val="nil"/>
          <w:bottom w:val="nil"/>
          <w:right w:val="nil"/>
          <w:between w:val="nil"/>
        </w:pBdr>
        <w:rPr>
          <w:color w:val="000000"/>
          <w:sz w:val="22"/>
          <w:szCs w:val="22"/>
        </w:rPr>
      </w:pPr>
      <w:r w:rsidRPr="00285B0C">
        <w:rPr>
          <w:color w:val="000000"/>
          <w:sz w:val="22"/>
          <w:szCs w:val="22"/>
        </w:rPr>
        <w:t xml:space="preserve">For the purpose of experience on the salary schedule, working no less than sixty (60) and no more than one hundred nineteen (119) paid days in any one school year shall be deemed to constitute a half-year taught for the purpose of the salary schedule. Two such half-years shall be combined to count as a full year of experience on the salary schedule. </w:t>
      </w:r>
    </w:p>
    <w:p w14:paraId="1414FB46" w14:textId="77777777" w:rsidR="00521EEC" w:rsidRPr="00285B0C" w:rsidRDefault="00000000">
      <w:pPr>
        <w:ind w:left="1050"/>
        <w:rPr>
          <w:sz w:val="22"/>
          <w:szCs w:val="22"/>
        </w:rPr>
      </w:pPr>
      <w:r w:rsidRPr="00285B0C">
        <w:rPr>
          <w:sz w:val="22"/>
          <w:szCs w:val="22"/>
        </w:rPr>
        <w:t xml:space="preserve">One hundred twenty (120) paid days or more in any one school year shall be deemed to </w:t>
      </w:r>
      <w:r w:rsidRPr="00285B0C">
        <w:rPr>
          <w:sz w:val="22"/>
          <w:szCs w:val="22"/>
        </w:rPr>
        <w:tab/>
        <w:t xml:space="preserve">       constitute a full year for the purpose of the salary schedule. Partial years need not be with the Interlocal Schools or ONT to be counted on the salary schedule placement. However, those partial years must be declared at the time of application for employment with the Interlocal.</w:t>
      </w:r>
    </w:p>
    <w:p w14:paraId="03F87A95" w14:textId="77777777" w:rsidR="00521EEC" w:rsidRPr="00285B0C" w:rsidRDefault="00521EEC">
      <w:pPr>
        <w:pBdr>
          <w:top w:val="nil"/>
          <w:left w:val="nil"/>
          <w:bottom w:val="nil"/>
          <w:right w:val="nil"/>
          <w:between w:val="nil"/>
        </w:pBdr>
        <w:spacing w:after="0"/>
        <w:ind w:left="1080"/>
        <w:rPr>
          <w:color w:val="000000"/>
          <w:sz w:val="22"/>
          <w:szCs w:val="22"/>
        </w:rPr>
      </w:pPr>
    </w:p>
    <w:p w14:paraId="6E836AE9" w14:textId="77777777" w:rsidR="00521EEC" w:rsidRPr="00285B0C" w:rsidRDefault="00000000">
      <w:pPr>
        <w:numPr>
          <w:ilvl w:val="0"/>
          <w:numId w:val="32"/>
        </w:numPr>
        <w:pBdr>
          <w:top w:val="nil"/>
          <w:left w:val="nil"/>
          <w:bottom w:val="nil"/>
          <w:right w:val="nil"/>
          <w:between w:val="nil"/>
        </w:pBdr>
        <w:spacing w:after="0"/>
        <w:rPr>
          <w:color w:val="000000"/>
          <w:sz w:val="22"/>
          <w:szCs w:val="22"/>
        </w:rPr>
      </w:pPr>
      <w:bookmarkStart w:id="1" w:name="_30j0zll" w:colFirst="0" w:colLast="0"/>
      <w:bookmarkEnd w:id="1"/>
      <w:r w:rsidRPr="00285B0C">
        <w:rPr>
          <w:color w:val="000000"/>
          <w:sz w:val="22"/>
          <w:szCs w:val="22"/>
        </w:rPr>
        <w:t>COMPENSATION MODEL</w:t>
      </w:r>
    </w:p>
    <w:p w14:paraId="42A9631B" w14:textId="77777777" w:rsidR="00521EEC" w:rsidRPr="00285B0C" w:rsidRDefault="00521EEC">
      <w:pPr>
        <w:pBdr>
          <w:top w:val="nil"/>
          <w:left w:val="nil"/>
          <w:bottom w:val="nil"/>
          <w:right w:val="nil"/>
          <w:between w:val="nil"/>
        </w:pBdr>
        <w:spacing w:after="0"/>
        <w:rPr>
          <w:sz w:val="22"/>
          <w:szCs w:val="22"/>
        </w:rPr>
      </w:pPr>
      <w:bookmarkStart w:id="2" w:name="_i3xelmepvy7g" w:colFirst="0" w:colLast="0"/>
      <w:bookmarkEnd w:id="2"/>
    </w:p>
    <w:p w14:paraId="774BE363" w14:textId="77777777" w:rsidR="00521EEC" w:rsidRPr="00285B0C" w:rsidRDefault="00000000">
      <w:pPr>
        <w:spacing w:after="120"/>
        <w:ind w:left="720" w:firstLine="720"/>
        <w:jc w:val="both"/>
        <w:rPr>
          <w:sz w:val="22"/>
          <w:szCs w:val="22"/>
          <w:u w:val="single"/>
        </w:rPr>
      </w:pPr>
      <w:r w:rsidRPr="00285B0C">
        <w:rPr>
          <w:sz w:val="22"/>
          <w:szCs w:val="22"/>
          <w:u w:val="single"/>
        </w:rPr>
        <w:t>General Eligibility Criteria:</w:t>
      </w:r>
    </w:p>
    <w:p w14:paraId="355F5257" w14:textId="77777777" w:rsidR="00521EEC" w:rsidRPr="00285B0C" w:rsidRDefault="00000000">
      <w:pPr>
        <w:spacing w:before="240" w:after="240"/>
        <w:ind w:left="1800"/>
        <w:jc w:val="both"/>
        <w:rPr>
          <w:sz w:val="22"/>
          <w:szCs w:val="22"/>
        </w:rPr>
      </w:pPr>
      <w:r w:rsidRPr="00285B0C">
        <w:rPr>
          <w:sz w:val="22"/>
          <w:szCs w:val="22"/>
        </w:rPr>
        <w:t xml:space="preserve">1)   </w:t>
      </w:r>
      <w:r w:rsidRPr="00285B0C">
        <w:rPr>
          <w:sz w:val="22"/>
          <w:szCs w:val="22"/>
        </w:rPr>
        <w:tab/>
        <w:t>Except as provided in (2) below, a teacher who received an evaluation rating of ineffective or improvement necessary in the prior school year is not eligible for any salary increase and remains at the prior year’s salary.</w:t>
      </w:r>
    </w:p>
    <w:p w14:paraId="24E6935F" w14:textId="21C41A0C" w:rsidR="00521EEC" w:rsidRPr="00285B0C" w:rsidRDefault="00000000">
      <w:pPr>
        <w:spacing w:before="240" w:after="240"/>
        <w:ind w:left="1800"/>
        <w:jc w:val="both"/>
        <w:rPr>
          <w:strike/>
          <w:color w:val="000000"/>
          <w:sz w:val="22"/>
          <w:szCs w:val="22"/>
        </w:rPr>
      </w:pPr>
      <w:bookmarkStart w:id="3" w:name="_901lcrq4jkz7" w:colFirst="0" w:colLast="0"/>
      <w:bookmarkEnd w:id="3"/>
      <w:r w:rsidRPr="00285B0C">
        <w:rPr>
          <w:sz w:val="22"/>
          <w:szCs w:val="22"/>
        </w:rPr>
        <w:t xml:space="preserve">2)  </w:t>
      </w:r>
      <w:r w:rsidRPr="00285B0C">
        <w:rPr>
          <w:sz w:val="22"/>
          <w:szCs w:val="22"/>
        </w:rPr>
        <w:tab/>
        <w:t>A teacher who is in the first two full school years of instructing students who receives an evaluation rating of improvement necessary is eligible for a salary increase</w:t>
      </w:r>
      <w:r w:rsidR="006D7088" w:rsidRPr="00285B0C">
        <w:rPr>
          <w:sz w:val="22"/>
          <w:szCs w:val="22"/>
        </w:rPr>
        <w:t xml:space="preserve"> per Indiana Code</w:t>
      </w:r>
      <w:r w:rsidRPr="00285B0C">
        <w:rPr>
          <w:sz w:val="22"/>
          <w:szCs w:val="22"/>
        </w:rPr>
        <w:t xml:space="preserve">. </w:t>
      </w:r>
    </w:p>
    <w:p w14:paraId="3CB06D18" w14:textId="401732BE" w:rsidR="00521EEC" w:rsidRPr="00285B0C" w:rsidRDefault="00000000">
      <w:pPr>
        <w:pBdr>
          <w:top w:val="nil"/>
          <w:left w:val="nil"/>
          <w:bottom w:val="nil"/>
          <w:right w:val="nil"/>
          <w:between w:val="nil"/>
        </w:pBdr>
        <w:spacing w:after="0"/>
        <w:ind w:left="1440"/>
        <w:rPr>
          <w:color w:val="000000"/>
          <w:sz w:val="22"/>
          <w:szCs w:val="22"/>
        </w:rPr>
      </w:pPr>
      <w:r w:rsidRPr="00285B0C">
        <w:rPr>
          <w:b/>
          <w:color w:val="000000"/>
          <w:sz w:val="22"/>
          <w:szCs w:val="22"/>
        </w:rPr>
        <w:t xml:space="preserve">To advance along the Salary Schedule or receive any increase in base salary a teacher must not receive a rating of Ineffective nor Needs Improvement on the previous teacher evaluation except as provided according to </w:t>
      </w:r>
      <w:r w:rsidR="006D7088" w:rsidRPr="00285B0C">
        <w:rPr>
          <w:b/>
          <w:color w:val="000000"/>
          <w:sz w:val="22"/>
          <w:szCs w:val="22"/>
        </w:rPr>
        <w:t xml:space="preserve">Indiana Code. </w:t>
      </w:r>
      <w:r w:rsidRPr="00285B0C">
        <w:rPr>
          <w:b/>
          <w:color w:val="000000"/>
          <w:sz w:val="22"/>
          <w:szCs w:val="22"/>
        </w:rPr>
        <w:t xml:space="preserve">The evaluation will comprise 80% of the increase in salary AND 20% of the increase will be from the teacher’s experience. Experience is defined as having been under </w:t>
      </w:r>
      <w:r w:rsidRPr="00285B0C">
        <w:rPr>
          <w:b/>
          <w:color w:val="000000"/>
          <w:sz w:val="22"/>
          <w:szCs w:val="22"/>
        </w:rPr>
        <w:lastRenderedPageBreak/>
        <w:t xml:space="preserve">contract a minimum of one hundred and twenty (120) days with ONT the prior year. </w:t>
      </w:r>
    </w:p>
    <w:p w14:paraId="5755F36E" w14:textId="77777777" w:rsidR="00521EEC" w:rsidRPr="00285B0C" w:rsidRDefault="00521EEC">
      <w:pPr>
        <w:pBdr>
          <w:top w:val="nil"/>
          <w:left w:val="nil"/>
          <w:bottom w:val="nil"/>
          <w:right w:val="nil"/>
          <w:between w:val="nil"/>
        </w:pBdr>
        <w:spacing w:after="0"/>
        <w:rPr>
          <w:b/>
          <w:strike/>
          <w:color w:val="000000"/>
          <w:sz w:val="22"/>
          <w:szCs w:val="22"/>
        </w:rPr>
      </w:pPr>
    </w:p>
    <w:p w14:paraId="1768A844" w14:textId="5AE48B47" w:rsidR="00521EEC" w:rsidRPr="00285B0C" w:rsidRDefault="00000000">
      <w:pPr>
        <w:pBdr>
          <w:top w:val="nil"/>
          <w:left w:val="nil"/>
          <w:bottom w:val="nil"/>
          <w:right w:val="nil"/>
          <w:between w:val="nil"/>
        </w:pBdr>
        <w:spacing w:after="0"/>
        <w:ind w:left="1440"/>
        <w:rPr>
          <w:b/>
          <w:sz w:val="22"/>
          <w:szCs w:val="22"/>
        </w:rPr>
      </w:pPr>
      <w:r w:rsidRPr="00285B0C">
        <w:rPr>
          <w:b/>
          <w:sz w:val="22"/>
          <w:szCs w:val="22"/>
        </w:rPr>
        <w:t>The Salary Range for 202</w:t>
      </w:r>
      <w:r w:rsidR="006D7088" w:rsidRPr="00285B0C">
        <w:rPr>
          <w:b/>
          <w:sz w:val="22"/>
          <w:szCs w:val="22"/>
        </w:rPr>
        <w:t>2</w:t>
      </w:r>
      <w:r w:rsidRPr="00285B0C">
        <w:rPr>
          <w:b/>
          <w:sz w:val="22"/>
          <w:szCs w:val="22"/>
        </w:rPr>
        <w:t>-202</w:t>
      </w:r>
      <w:r w:rsidR="006D7088" w:rsidRPr="00285B0C">
        <w:rPr>
          <w:b/>
          <w:sz w:val="22"/>
          <w:szCs w:val="22"/>
        </w:rPr>
        <w:t>3</w:t>
      </w:r>
      <w:r w:rsidRPr="00285B0C">
        <w:rPr>
          <w:b/>
          <w:sz w:val="22"/>
          <w:szCs w:val="22"/>
        </w:rPr>
        <w:t xml:space="preserve"> was $</w:t>
      </w:r>
      <w:r w:rsidR="006D7088" w:rsidRPr="00285B0C">
        <w:rPr>
          <w:b/>
          <w:sz w:val="22"/>
          <w:szCs w:val="22"/>
        </w:rPr>
        <w:t>50,00</w:t>
      </w:r>
      <w:r w:rsidRPr="00285B0C">
        <w:rPr>
          <w:b/>
          <w:sz w:val="22"/>
          <w:szCs w:val="22"/>
        </w:rPr>
        <w:t xml:space="preserve"> to $</w:t>
      </w:r>
      <w:r w:rsidR="006D7088" w:rsidRPr="00285B0C">
        <w:rPr>
          <w:b/>
          <w:sz w:val="22"/>
          <w:szCs w:val="22"/>
        </w:rPr>
        <w:t>75,000</w:t>
      </w:r>
      <w:r w:rsidRPr="00285B0C">
        <w:rPr>
          <w:b/>
          <w:sz w:val="22"/>
          <w:szCs w:val="22"/>
        </w:rPr>
        <w:t xml:space="preserve"> before any increases for 202</w:t>
      </w:r>
      <w:r w:rsidR="006D7088" w:rsidRPr="00285B0C">
        <w:rPr>
          <w:b/>
          <w:sz w:val="22"/>
          <w:szCs w:val="22"/>
        </w:rPr>
        <w:t>3</w:t>
      </w:r>
      <w:r w:rsidRPr="00285B0C">
        <w:rPr>
          <w:b/>
          <w:sz w:val="22"/>
          <w:szCs w:val="22"/>
        </w:rPr>
        <w:t>-202</w:t>
      </w:r>
      <w:r w:rsidR="006D7088" w:rsidRPr="00285B0C">
        <w:rPr>
          <w:b/>
          <w:sz w:val="22"/>
          <w:szCs w:val="22"/>
        </w:rPr>
        <w:t>4</w:t>
      </w:r>
      <w:r w:rsidRPr="00285B0C">
        <w:rPr>
          <w:b/>
          <w:sz w:val="22"/>
          <w:szCs w:val="22"/>
        </w:rPr>
        <w:t>.</w:t>
      </w:r>
    </w:p>
    <w:p w14:paraId="250C025C" w14:textId="77777777" w:rsidR="00521EEC" w:rsidRPr="00285B0C" w:rsidRDefault="00521EEC">
      <w:pPr>
        <w:pBdr>
          <w:top w:val="nil"/>
          <w:left w:val="nil"/>
          <w:bottom w:val="nil"/>
          <w:right w:val="nil"/>
          <w:between w:val="nil"/>
        </w:pBdr>
        <w:spacing w:after="0"/>
        <w:ind w:left="1440"/>
        <w:rPr>
          <w:sz w:val="22"/>
          <w:szCs w:val="22"/>
        </w:rPr>
      </w:pPr>
    </w:p>
    <w:p w14:paraId="58C34C1A" w14:textId="77777777" w:rsidR="00521EEC" w:rsidRPr="00285B0C" w:rsidRDefault="00000000">
      <w:pPr>
        <w:spacing w:after="120"/>
        <w:ind w:left="1440"/>
        <w:jc w:val="both"/>
        <w:rPr>
          <w:sz w:val="22"/>
          <w:szCs w:val="22"/>
        </w:rPr>
      </w:pPr>
      <w:r w:rsidRPr="00285B0C">
        <w:rPr>
          <w:sz w:val="22"/>
          <w:szCs w:val="22"/>
        </w:rPr>
        <w:t>Any certified staff subject to this agreement who:</w:t>
      </w:r>
    </w:p>
    <w:p w14:paraId="574B62A0" w14:textId="55AE5112" w:rsidR="00521EEC" w:rsidRPr="00285B0C" w:rsidRDefault="00000000">
      <w:pPr>
        <w:spacing w:before="240" w:after="240"/>
        <w:ind w:left="1800"/>
        <w:jc w:val="both"/>
        <w:rPr>
          <w:sz w:val="22"/>
          <w:szCs w:val="22"/>
        </w:rPr>
      </w:pPr>
      <w:r w:rsidRPr="00285B0C">
        <w:rPr>
          <w:sz w:val="22"/>
          <w:szCs w:val="22"/>
        </w:rPr>
        <w:t xml:space="preserve">a. </w:t>
      </w:r>
      <w:r w:rsidRPr="00285B0C">
        <w:rPr>
          <w:b/>
          <w:sz w:val="22"/>
          <w:szCs w:val="22"/>
        </w:rPr>
        <w:t xml:space="preserve">Experience: </w:t>
      </w:r>
      <w:r w:rsidRPr="00285B0C">
        <w:rPr>
          <w:sz w:val="22"/>
          <w:szCs w:val="22"/>
        </w:rPr>
        <w:t>Is credited with a year of service (according to the Teachers Retirement Fund’s definition) at ONT during the 202</w:t>
      </w:r>
      <w:r w:rsidR="006D7088" w:rsidRPr="00285B0C">
        <w:rPr>
          <w:sz w:val="22"/>
          <w:szCs w:val="22"/>
        </w:rPr>
        <w:t>2</w:t>
      </w:r>
      <w:r w:rsidRPr="00285B0C">
        <w:rPr>
          <w:sz w:val="22"/>
          <w:szCs w:val="22"/>
        </w:rPr>
        <w:t>-202</w:t>
      </w:r>
      <w:r w:rsidR="006D7088" w:rsidRPr="00285B0C">
        <w:rPr>
          <w:sz w:val="22"/>
          <w:szCs w:val="22"/>
        </w:rPr>
        <w:t>3</w:t>
      </w:r>
      <w:r w:rsidRPr="00285B0C">
        <w:rPr>
          <w:sz w:val="22"/>
          <w:szCs w:val="22"/>
        </w:rPr>
        <w:t xml:space="preserve"> school </w:t>
      </w:r>
      <w:r w:rsidR="00353665" w:rsidRPr="00285B0C">
        <w:rPr>
          <w:sz w:val="22"/>
          <w:szCs w:val="22"/>
        </w:rPr>
        <w:t>year and</w:t>
      </w:r>
      <w:r w:rsidRPr="00285B0C">
        <w:rPr>
          <w:sz w:val="22"/>
          <w:szCs w:val="22"/>
        </w:rPr>
        <w:t xml:space="preserve"> is employed as a certified staff employee subject to this agreement in 202</w:t>
      </w:r>
      <w:r w:rsidR="006D7088" w:rsidRPr="00285B0C">
        <w:rPr>
          <w:sz w:val="22"/>
          <w:szCs w:val="22"/>
        </w:rPr>
        <w:t>3</w:t>
      </w:r>
      <w:r w:rsidRPr="00285B0C">
        <w:rPr>
          <w:sz w:val="22"/>
          <w:szCs w:val="22"/>
        </w:rPr>
        <w:t>-202</w:t>
      </w:r>
      <w:r w:rsidR="006D7088" w:rsidRPr="00285B0C">
        <w:rPr>
          <w:sz w:val="22"/>
          <w:szCs w:val="22"/>
        </w:rPr>
        <w:t>4</w:t>
      </w:r>
      <w:r w:rsidRPr="00285B0C">
        <w:rPr>
          <w:sz w:val="22"/>
          <w:szCs w:val="22"/>
        </w:rPr>
        <w:t xml:space="preserve">.  </w:t>
      </w:r>
    </w:p>
    <w:p w14:paraId="02138486" w14:textId="34E4F6B1" w:rsidR="00521EEC" w:rsidRPr="00285B0C" w:rsidRDefault="00000000">
      <w:pPr>
        <w:spacing w:before="240" w:after="240"/>
        <w:ind w:left="1800"/>
        <w:jc w:val="both"/>
        <w:rPr>
          <w:sz w:val="22"/>
          <w:szCs w:val="22"/>
        </w:rPr>
      </w:pPr>
      <w:r w:rsidRPr="00285B0C">
        <w:rPr>
          <w:sz w:val="22"/>
          <w:szCs w:val="22"/>
        </w:rPr>
        <w:t xml:space="preserve">b.   </w:t>
      </w:r>
      <w:r w:rsidRPr="00285B0C">
        <w:rPr>
          <w:sz w:val="22"/>
          <w:szCs w:val="22"/>
        </w:rPr>
        <w:tab/>
      </w:r>
      <w:r w:rsidRPr="00285B0C">
        <w:rPr>
          <w:b/>
          <w:sz w:val="22"/>
          <w:szCs w:val="22"/>
        </w:rPr>
        <w:t xml:space="preserve">Evaluation: </w:t>
      </w:r>
      <w:r w:rsidRPr="00285B0C">
        <w:rPr>
          <w:sz w:val="22"/>
          <w:szCs w:val="22"/>
        </w:rPr>
        <w:t>Did not receive an evaluation rating from 202</w:t>
      </w:r>
      <w:r w:rsidR="00162EEB" w:rsidRPr="00285B0C">
        <w:rPr>
          <w:sz w:val="22"/>
          <w:szCs w:val="22"/>
        </w:rPr>
        <w:t>2</w:t>
      </w:r>
      <w:r w:rsidRPr="00285B0C">
        <w:rPr>
          <w:sz w:val="22"/>
          <w:szCs w:val="22"/>
        </w:rPr>
        <w:t>-202</w:t>
      </w:r>
      <w:r w:rsidR="00162EEB" w:rsidRPr="00285B0C">
        <w:rPr>
          <w:sz w:val="22"/>
          <w:szCs w:val="22"/>
        </w:rPr>
        <w:t>3</w:t>
      </w:r>
      <w:r w:rsidRPr="00285B0C">
        <w:rPr>
          <w:sz w:val="22"/>
          <w:szCs w:val="22"/>
        </w:rPr>
        <w:t xml:space="preserve"> of Ineffective or Needs Improvement</w:t>
      </w:r>
      <w:r w:rsidR="00162EEB" w:rsidRPr="00285B0C">
        <w:rPr>
          <w:sz w:val="22"/>
          <w:szCs w:val="22"/>
        </w:rPr>
        <w:t>.</w:t>
      </w:r>
    </w:p>
    <w:p w14:paraId="25C6BD76" w14:textId="16702318" w:rsidR="00521EEC" w:rsidRPr="00285B0C" w:rsidRDefault="00000000">
      <w:pPr>
        <w:pBdr>
          <w:top w:val="nil"/>
          <w:left w:val="nil"/>
          <w:bottom w:val="nil"/>
          <w:right w:val="nil"/>
          <w:between w:val="nil"/>
        </w:pBdr>
        <w:spacing w:after="0"/>
        <w:ind w:left="1440"/>
        <w:rPr>
          <w:sz w:val="22"/>
          <w:szCs w:val="22"/>
        </w:rPr>
      </w:pPr>
      <w:r w:rsidRPr="00285B0C">
        <w:rPr>
          <w:sz w:val="22"/>
          <w:szCs w:val="22"/>
        </w:rPr>
        <w:t>All employees on Appendix A-1</w:t>
      </w:r>
      <w:r w:rsidR="00162EEB" w:rsidRPr="00285B0C">
        <w:rPr>
          <w:sz w:val="22"/>
          <w:szCs w:val="22"/>
        </w:rPr>
        <w:t xml:space="preserve">, </w:t>
      </w:r>
      <w:r w:rsidRPr="00285B0C">
        <w:rPr>
          <w:sz w:val="22"/>
          <w:szCs w:val="22"/>
        </w:rPr>
        <w:t xml:space="preserve">A-2 </w:t>
      </w:r>
      <w:r w:rsidR="00162EEB" w:rsidRPr="00285B0C">
        <w:rPr>
          <w:sz w:val="22"/>
          <w:szCs w:val="22"/>
        </w:rPr>
        <w:t xml:space="preserve">or A-3 </w:t>
      </w:r>
      <w:r w:rsidRPr="00285B0C">
        <w:rPr>
          <w:sz w:val="22"/>
          <w:szCs w:val="22"/>
        </w:rPr>
        <w:t>salary schedule</w:t>
      </w:r>
      <w:r w:rsidR="0017019B" w:rsidRPr="00285B0C">
        <w:rPr>
          <w:sz w:val="22"/>
          <w:szCs w:val="22"/>
        </w:rPr>
        <w:t xml:space="preserve"> who meet the above factors</w:t>
      </w:r>
      <w:r w:rsidRPr="00285B0C">
        <w:rPr>
          <w:sz w:val="22"/>
          <w:szCs w:val="22"/>
        </w:rPr>
        <w:t xml:space="preserve"> will be allowed to increase by one level above their 202</w:t>
      </w:r>
      <w:r w:rsidR="00162EEB" w:rsidRPr="00285B0C">
        <w:rPr>
          <w:sz w:val="22"/>
          <w:szCs w:val="22"/>
        </w:rPr>
        <w:t>2</w:t>
      </w:r>
      <w:r w:rsidRPr="00285B0C">
        <w:rPr>
          <w:sz w:val="22"/>
          <w:szCs w:val="22"/>
        </w:rPr>
        <w:t>-202</w:t>
      </w:r>
      <w:r w:rsidR="00162EEB" w:rsidRPr="00285B0C">
        <w:rPr>
          <w:sz w:val="22"/>
          <w:szCs w:val="22"/>
        </w:rPr>
        <w:t>3</w:t>
      </w:r>
      <w:r w:rsidRPr="00285B0C">
        <w:rPr>
          <w:sz w:val="22"/>
          <w:szCs w:val="22"/>
        </w:rPr>
        <w:t xml:space="preserve"> level.</w:t>
      </w:r>
      <w:r w:rsidR="00162EEB" w:rsidRPr="00285B0C">
        <w:rPr>
          <w:sz w:val="22"/>
          <w:szCs w:val="22"/>
        </w:rPr>
        <w:t xml:space="preserve"> Anyone who in 2022-23 was at the highest salary level on their respective schedule, shall receive only a $1,000 stipend in addition to their salary.</w:t>
      </w:r>
    </w:p>
    <w:p w14:paraId="4A4E921B" w14:textId="77777777" w:rsidR="00521EEC" w:rsidRPr="00285B0C" w:rsidRDefault="00521EEC" w:rsidP="00162EEB">
      <w:pPr>
        <w:pBdr>
          <w:top w:val="nil"/>
          <w:left w:val="nil"/>
          <w:bottom w:val="nil"/>
          <w:right w:val="nil"/>
          <w:between w:val="nil"/>
        </w:pBdr>
        <w:spacing w:after="0"/>
        <w:rPr>
          <w:rFonts w:ascii="Calibri" w:eastAsia="Calibri" w:hAnsi="Calibri" w:cs="Calibri"/>
          <w:sz w:val="22"/>
          <w:szCs w:val="22"/>
        </w:rPr>
      </w:pPr>
    </w:p>
    <w:p w14:paraId="6FDCDC9D" w14:textId="77777777" w:rsidR="00162EEB" w:rsidRPr="00285B0C" w:rsidRDefault="00000000" w:rsidP="00162EEB">
      <w:pPr>
        <w:numPr>
          <w:ilvl w:val="0"/>
          <w:numId w:val="32"/>
        </w:numPr>
        <w:pBdr>
          <w:top w:val="nil"/>
          <w:left w:val="nil"/>
          <w:bottom w:val="nil"/>
          <w:right w:val="nil"/>
          <w:between w:val="nil"/>
        </w:pBdr>
        <w:spacing w:after="0"/>
        <w:rPr>
          <w:color w:val="000000"/>
          <w:sz w:val="22"/>
          <w:szCs w:val="22"/>
        </w:rPr>
      </w:pPr>
      <w:r w:rsidRPr="00285B0C">
        <w:rPr>
          <w:b/>
          <w:color w:val="000000"/>
          <w:sz w:val="22"/>
          <w:szCs w:val="22"/>
        </w:rPr>
        <w:t>Extended Contract –</w:t>
      </w:r>
      <w:r w:rsidRPr="00285B0C">
        <w:rPr>
          <w:color w:val="000000"/>
          <w:sz w:val="22"/>
          <w:szCs w:val="22"/>
        </w:rPr>
        <w:t xml:space="preserve"> Any teacher on an extended contract will be paid their per diem rate.</w:t>
      </w:r>
    </w:p>
    <w:p w14:paraId="6A22BDF0" w14:textId="77777777" w:rsidR="00162EEB" w:rsidRPr="00285B0C" w:rsidRDefault="00162EEB" w:rsidP="00162EEB">
      <w:pPr>
        <w:pBdr>
          <w:top w:val="nil"/>
          <w:left w:val="nil"/>
          <w:bottom w:val="nil"/>
          <w:right w:val="nil"/>
          <w:between w:val="nil"/>
        </w:pBdr>
        <w:spacing w:after="0"/>
        <w:ind w:left="1080"/>
        <w:rPr>
          <w:color w:val="000000"/>
          <w:sz w:val="22"/>
          <w:szCs w:val="22"/>
        </w:rPr>
      </w:pPr>
    </w:p>
    <w:p w14:paraId="301488CD" w14:textId="6FC190CC" w:rsidR="00521EEC" w:rsidRPr="00285B0C" w:rsidRDefault="00000000" w:rsidP="00162EEB">
      <w:pPr>
        <w:numPr>
          <w:ilvl w:val="0"/>
          <w:numId w:val="32"/>
        </w:numPr>
        <w:pBdr>
          <w:top w:val="nil"/>
          <w:left w:val="nil"/>
          <w:bottom w:val="nil"/>
          <w:right w:val="nil"/>
          <w:between w:val="nil"/>
        </w:pBdr>
        <w:spacing w:after="0"/>
        <w:rPr>
          <w:color w:val="000000"/>
          <w:sz w:val="22"/>
          <w:szCs w:val="22"/>
        </w:rPr>
      </w:pPr>
      <w:r w:rsidRPr="00285B0C">
        <w:rPr>
          <w:color w:val="000000"/>
          <w:sz w:val="22"/>
          <w:szCs w:val="22"/>
        </w:rPr>
        <w:t>For initial placement as a new hire for Old National Trail Special Services Interlocal:</w:t>
      </w:r>
    </w:p>
    <w:p w14:paraId="1ED0E064" w14:textId="77777777" w:rsidR="00521EEC" w:rsidRPr="00285B0C" w:rsidRDefault="00521EEC">
      <w:pPr>
        <w:pBdr>
          <w:top w:val="nil"/>
          <w:left w:val="nil"/>
          <w:bottom w:val="nil"/>
          <w:right w:val="nil"/>
          <w:between w:val="nil"/>
        </w:pBdr>
        <w:spacing w:after="0"/>
        <w:ind w:left="1440"/>
        <w:rPr>
          <w:color w:val="000000"/>
          <w:sz w:val="22"/>
          <w:szCs w:val="22"/>
        </w:rPr>
      </w:pPr>
    </w:p>
    <w:p w14:paraId="4E3D0D7B" w14:textId="77777777" w:rsidR="00521EEC" w:rsidRPr="00285B0C" w:rsidRDefault="00000000">
      <w:pPr>
        <w:numPr>
          <w:ilvl w:val="0"/>
          <w:numId w:val="35"/>
        </w:numPr>
        <w:pBdr>
          <w:top w:val="nil"/>
          <w:left w:val="nil"/>
          <w:bottom w:val="nil"/>
          <w:right w:val="nil"/>
          <w:between w:val="nil"/>
        </w:pBdr>
        <w:spacing w:after="0"/>
        <w:rPr>
          <w:color w:val="000000"/>
          <w:sz w:val="22"/>
          <w:szCs w:val="22"/>
        </w:rPr>
      </w:pPr>
      <w:r w:rsidRPr="00285B0C">
        <w:rPr>
          <w:color w:val="000000"/>
          <w:sz w:val="22"/>
          <w:szCs w:val="22"/>
        </w:rPr>
        <w:t>Any Teacher without any experience shall begin at level A.</w:t>
      </w:r>
    </w:p>
    <w:p w14:paraId="173B0785" w14:textId="77777777" w:rsidR="00521EEC" w:rsidRPr="00285B0C" w:rsidRDefault="00000000">
      <w:pPr>
        <w:numPr>
          <w:ilvl w:val="0"/>
          <w:numId w:val="35"/>
        </w:numPr>
        <w:pBdr>
          <w:top w:val="nil"/>
          <w:left w:val="nil"/>
          <w:bottom w:val="nil"/>
          <w:right w:val="nil"/>
          <w:between w:val="nil"/>
        </w:pBdr>
        <w:spacing w:after="0"/>
        <w:rPr>
          <w:color w:val="000000"/>
          <w:sz w:val="22"/>
          <w:szCs w:val="22"/>
        </w:rPr>
      </w:pPr>
      <w:r w:rsidRPr="00285B0C">
        <w:rPr>
          <w:color w:val="000000"/>
          <w:sz w:val="22"/>
          <w:szCs w:val="22"/>
        </w:rPr>
        <w:t xml:space="preserve">Any “New Teacher” entering ONT with previous years of experience will be placed at a salary level related to a current teacher at ONT in which they “mirror” under the following two principles: </w:t>
      </w:r>
    </w:p>
    <w:p w14:paraId="4E9C3901" w14:textId="77777777" w:rsidR="00521EEC" w:rsidRPr="00285B0C" w:rsidRDefault="00000000">
      <w:pPr>
        <w:numPr>
          <w:ilvl w:val="0"/>
          <w:numId w:val="24"/>
        </w:numPr>
        <w:pBdr>
          <w:top w:val="nil"/>
          <w:left w:val="nil"/>
          <w:bottom w:val="nil"/>
          <w:right w:val="nil"/>
          <w:between w:val="nil"/>
        </w:pBdr>
        <w:spacing w:after="0"/>
        <w:rPr>
          <w:color w:val="000000"/>
          <w:sz w:val="22"/>
          <w:szCs w:val="22"/>
        </w:rPr>
      </w:pPr>
      <w:r w:rsidRPr="00285B0C">
        <w:rPr>
          <w:color w:val="000000"/>
          <w:sz w:val="22"/>
          <w:szCs w:val="22"/>
        </w:rPr>
        <w:t>That particular Teacher’s years of service, (according to Indiana Public Retirement System) AND</w:t>
      </w:r>
    </w:p>
    <w:p w14:paraId="5A43C456" w14:textId="77777777" w:rsidR="00521EEC" w:rsidRPr="00285B0C" w:rsidRDefault="00000000">
      <w:pPr>
        <w:numPr>
          <w:ilvl w:val="0"/>
          <w:numId w:val="24"/>
        </w:numPr>
        <w:pBdr>
          <w:top w:val="nil"/>
          <w:left w:val="nil"/>
          <w:bottom w:val="nil"/>
          <w:right w:val="nil"/>
          <w:between w:val="nil"/>
        </w:pBdr>
        <w:spacing w:after="0"/>
        <w:rPr>
          <w:color w:val="000000"/>
          <w:sz w:val="22"/>
          <w:szCs w:val="22"/>
        </w:rPr>
      </w:pPr>
      <w:r w:rsidRPr="00285B0C">
        <w:rPr>
          <w:color w:val="000000"/>
          <w:sz w:val="22"/>
          <w:szCs w:val="22"/>
        </w:rPr>
        <w:t>When possible, that particular Teacher’s degree.</w:t>
      </w:r>
    </w:p>
    <w:p w14:paraId="74D00370" w14:textId="77777777" w:rsidR="00521EEC" w:rsidRPr="00285B0C" w:rsidRDefault="00000000">
      <w:pPr>
        <w:numPr>
          <w:ilvl w:val="0"/>
          <w:numId w:val="24"/>
        </w:numPr>
        <w:pBdr>
          <w:top w:val="nil"/>
          <w:left w:val="nil"/>
          <w:bottom w:val="nil"/>
          <w:right w:val="nil"/>
          <w:between w:val="nil"/>
        </w:pBdr>
        <w:spacing w:after="0"/>
        <w:rPr>
          <w:color w:val="000000"/>
          <w:sz w:val="22"/>
          <w:szCs w:val="22"/>
        </w:rPr>
      </w:pPr>
      <w:r w:rsidRPr="00285B0C">
        <w:rPr>
          <w:color w:val="000000"/>
          <w:sz w:val="22"/>
          <w:szCs w:val="22"/>
        </w:rPr>
        <w:t>“New Teachers” may also qualify for a “sign-on bonus” in the Extra Curricular Appendix. This sign-on bonus shall not be added to the teacher’s base pay. This sign-on bonus is only for positions identified as hard-to-fill.</w:t>
      </w:r>
    </w:p>
    <w:p w14:paraId="6B20C49D" w14:textId="77777777" w:rsidR="00521EEC" w:rsidRPr="00285B0C" w:rsidRDefault="00521EEC">
      <w:pPr>
        <w:pBdr>
          <w:top w:val="nil"/>
          <w:left w:val="nil"/>
          <w:bottom w:val="nil"/>
          <w:right w:val="nil"/>
          <w:between w:val="nil"/>
        </w:pBdr>
        <w:spacing w:after="0"/>
        <w:ind w:left="1440"/>
        <w:rPr>
          <w:color w:val="000000"/>
          <w:sz w:val="22"/>
          <w:szCs w:val="22"/>
        </w:rPr>
      </w:pPr>
    </w:p>
    <w:p w14:paraId="6323AEA6" w14:textId="77777777" w:rsidR="00521EEC" w:rsidRPr="00285B0C" w:rsidRDefault="00000000">
      <w:pPr>
        <w:numPr>
          <w:ilvl w:val="0"/>
          <w:numId w:val="32"/>
        </w:numPr>
        <w:pBdr>
          <w:top w:val="nil"/>
          <w:left w:val="nil"/>
          <w:bottom w:val="nil"/>
          <w:right w:val="nil"/>
          <w:between w:val="nil"/>
        </w:pBdr>
        <w:spacing w:after="0"/>
        <w:rPr>
          <w:color w:val="000000"/>
          <w:sz w:val="22"/>
          <w:szCs w:val="22"/>
        </w:rPr>
      </w:pPr>
      <w:r w:rsidRPr="00285B0C">
        <w:rPr>
          <w:color w:val="000000"/>
          <w:sz w:val="22"/>
          <w:szCs w:val="22"/>
        </w:rPr>
        <w:t>The following payroll deductions shall be available to Teachers:</w:t>
      </w:r>
    </w:p>
    <w:p w14:paraId="6AEFFAA2" w14:textId="77777777" w:rsidR="00521EEC" w:rsidRPr="00285B0C" w:rsidRDefault="00000000">
      <w:pPr>
        <w:numPr>
          <w:ilvl w:val="0"/>
          <w:numId w:val="26"/>
        </w:numPr>
        <w:pBdr>
          <w:top w:val="nil"/>
          <w:left w:val="nil"/>
          <w:bottom w:val="nil"/>
          <w:right w:val="nil"/>
          <w:between w:val="nil"/>
        </w:pBdr>
        <w:spacing w:after="0"/>
        <w:rPr>
          <w:color w:val="000000"/>
          <w:sz w:val="22"/>
          <w:szCs w:val="22"/>
        </w:rPr>
      </w:pPr>
      <w:r w:rsidRPr="00285B0C">
        <w:rPr>
          <w:color w:val="000000"/>
          <w:sz w:val="22"/>
          <w:szCs w:val="22"/>
        </w:rPr>
        <w:t>Teachers’ Retirement</w:t>
      </w:r>
    </w:p>
    <w:p w14:paraId="136EFB03" w14:textId="77777777" w:rsidR="00521EEC" w:rsidRPr="00285B0C" w:rsidRDefault="00521EEC">
      <w:pPr>
        <w:pBdr>
          <w:top w:val="nil"/>
          <w:left w:val="nil"/>
          <w:bottom w:val="nil"/>
          <w:right w:val="nil"/>
          <w:between w:val="nil"/>
        </w:pBdr>
        <w:spacing w:after="0"/>
        <w:ind w:left="1800"/>
        <w:rPr>
          <w:color w:val="000000"/>
          <w:sz w:val="22"/>
          <w:szCs w:val="22"/>
        </w:rPr>
      </w:pPr>
    </w:p>
    <w:p w14:paraId="23A053C5" w14:textId="77777777" w:rsidR="00521EEC" w:rsidRPr="00285B0C" w:rsidRDefault="00000000">
      <w:pPr>
        <w:numPr>
          <w:ilvl w:val="0"/>
          <w:numId w:val="26"/>
        </w:numPr>
        <w:pBdr>
          <w:top w:val="nil"/>
          <w:left w:val="nil"/>
          <w:bottom w:val="nil"/>
          <w:right w:val="nil"/>
          <w:between w:val="nil"/>
        </w:pBdr>
        <w:spacing w:after="0"/>
        <w:rPr>
          <w:color w:val="000000"/>
          <w:sz w:val="22"/>
          <w:szCs w:val="22"/>
        </w:rPr>
      </w:pPr>
      <w:r w:rsidRPr="00285B0C">
        <w:rPr>
          <w:color w:val="000000"/>
          <w:sz w:val="22"/>
          <w:szCs w:val="22"/>
        </w:rPr>
        <w:t>Association-endorsed insurance programs.</w:t>
      </w:r>
    </w:p>
    <w:p w14:paraId="58BA7073" w14:textId="77777777" w:rsidR="00521EEC" w:rsidRPr="00285B0C" w:rsidRDefault="00521EEC">
      <w:pPr>
        <w:pBdr>
          <w:top w:val="nil"/>
          <w:left w:val="nil"/>
          <w:bottom w:val="nil"/>
          <w:right w:val="nil"/>
          <w:between w:val="nil"/>
        </w:pBdr>
        <w:spacing w:after="0"/>
        <w:ind w:left="720"/>
        <w:rPr>
          <w:color w:val="000000"/>
          <w:sz w:val="22"/>
          <w:szCs w:val="22"/>
        </w:rPr>
      </w:pPr>
    </w:p>
    <w:p w14:paraId="0378DB59" w14:textId="77777777" w:rsidR="00521EEC" w:rsidRPr="00285B0C" w:rsidRDefault="00000000">
      <w:pPr>
        <w:numPr>
          <w:ilvl w:val="0"/>
          <w:numId w:val="26"/>
        </w:numPr>
        <w:pBdr>
          <w:top w:val="nil"/>
          <w:left w:val="nil"/>
          <w:bottom w:val="nil"/>
          <w:right w:val="nil"/>
          <w:between w:val="nil"/>
        </w:pBdr>
        <w:spacing w:after="0"/>
        <w:rPr>
          <w:color w:val="000000"/>
          <w:sz w:val="22"/>
          <w:szCs w:val="22"/>
        </w:rPr>
      </w:pPr>
      <w:r w:rsidRPr="00285B0C">
        <w:rPr>
          <w:color w:val="000000"/>
          <w:sz w:val="22"/>
          <w:szCs w:val="22"/>
        </w:rPr>
        <w:t>Tax-sheltered annuities.</w:t>
      </w:r>
    </w:p>
    <w:p w14:paraId="4E83AA91" w14:textId="77777777" w:rsidR="00521EEC" w:rsidRPr="00285B0C" w:rsidRDefault="00000000">
      <w:pPr>
        <w:numPr>
          <w:ilvl w:val="0"/>
          <w:numId w:val="29"/>
        </w:numPr>
        <w:pBdr>
          <w:top w:val="nil"/>
          <w:left w:val="nil"/>
          <w:bottom w:val="nil"/>
          <w:right w:val="nil"/>
          <w:between w:val="nil"/>
        </w:pBdr>
        <w:spacing w:after="0"/>
        <w:rPr>
          <w:color w:val="000000"/>
          <w:sz w:val="22"/>
          <w:szCs w:val="22"/>
        </w:rPr>
      </w:pPr>
      <w:r w:rsidRPr="00285B0C">
        <w:rPr>
          <w:color w:val="000000"/>
          <w:sz w:val="22"/>
          <w:szCs w:val="22"/>
        </w:rPr>
        <w:t>Payroll deductions will be taken on gross amount and this will be shown on the W-2 form at the end of the year.</w:t>
      </w:r>
    </w:p>
    <w:p w14:paraId="2C335039" w14:textId="77777777" w:rsidR="00521EEC" w:rsidRPr="00285B0C" w:rsidRDefault="00000000">
      <w:pPr>
        <w:numPr>
          <w:ilvl w:val="0"/>
          <w:numId w:val="29"/>
        </w:numPr>
        <w:pBdr>
          <w:top w:val="nil"/>
          <w:left w:val="nil"/>
          <w:bottom w:val="nil"/>
          <w:right w:val="nil"/>
          <w:between w:val="nil"/>
        </w:pBdr>
        <w:spacing w:after="0"/>
        <w:rPr>
          <w:color w:val="000000"/>
          <w:sz w:val="22"/>
          <w:szCs w:val="22"/>
        </w:rPr>
      </w:pPr>
      <w:r w:rsidRPr="00285B0C">
        <w:rPr>
          <w:color w:val="000000"/>
          <w:sz w:val="22"/>
          <w:szCs w:val="22"/>
        </w:rPr>
        <w:lastRenderedPageBreak/>
        <w:t>All insurance companies involved will be paid the same day of the month, which would be the tenth (10</w:t>
      </w:r>
      <w:r w:rsidRPr="00285B0C">
        <w:rPr>
          <w:color w:val="000000"/>
          <w:sz w:val="22"/>
          <w:szCs w:val="22"/>
          <w:vertAlign w:val="superscript"/>
        </w:rPr>
        <w:t>th</w:t>
      </w:r>
      <w:r w:rsidRPr="00285B0C">
        <w:rPr>
          <w:color w:val="000000"/>
          <w:sz w:val="22"/>
          <w:szCs w:val="22"/>
        </w:rPr>
        <w:t>) day of the following month or first (1</w:t>
      </w:r>
      <w:r w:rsidRPr="00285B0C">
        <w:rPr>
          <w:color w:val="000000"/>
          <w:sz w:val="22"/>
          <w:szCs w:val="22"/>
          <w:vertAlign w:val="superscript"/>
        </w:rPr>
        <w:t>st</w:t>
      </w:r>
      <w:r w:rsidRPr="00285B0C">
        <w:rPr>
          <w:color w:val="000000"/>
          <w:sz w:val="22"/>
          <w:szCs w:val="22"/>
        </w:rPr>
        <w:t>) business day thereafter.</w:t>
      </w:r>
    </w:p>
    <w:p w14:paraId="4799627D" w14:textId="77777777" w:rsidR="00521EEC" w:rsidRPr="00285B0C" w:rsidRDefault="00000000">
      <w:pPr>
        <w:numPr>
          <w:ilvl w:val="0"/>
          <w:numId w:val="29"/>
        </w:numPr>
        <w:pBdr>
          <w:top w:val="nil"/>
          <w:left w:val="nil"/>
          <w:bottom w:val="nil"/>
          <w:right w:val="nil"/>
          <w:between w:val="nil"/>
        </w:pBdr>
        <w:spacing w:after="0"/>
        <w:rPr>
          <w:color w:val="000000"/>
          <w:sz w:val="22"/>
          <w:szCs w:val="22"/>
        </w:rPr>
      </w:pPr>
      <w:r w:rsidRPr="00285B0C">
        <w:rPr>
          <w:color w:val="000000"/>
          <w:sz w:val="22"/>
          <w:szCs w:val="22"/>
        </w:rPr>
        <w:t xml:space="preserve">The maximum number of insurance companies to be dealt with will be five (5). </w:t>
      </w:r>
    </w:p>
    <w:p w14:paraId="62642FB2" w14:textId="77777777" w:rsidR="00521EEC" w:rsidRPr="00285B0C" w:rsidRDefault="00000000">
      <w:pPr>
        <w:numPr>
          <w:ilvl w:val="0"/>
          <w:numId w:val="29"/>
        </w:numPr>
        <w:pBdr>
          <w:top w:val="nil"/>
          <w:left w:val="nil"/>
          <w:bottom w:val="nil"/>
          <w:right w:val="nil"/>
          <w:between w:val="nil"/>
        </w:pBdr>
        <w:spacing w:after="0"/>
        <w:rPr>
          <w:color w:val="000000"/>
          <w:sz w:val="22"/>
          <w:szCs w:val="22"/>
        </w:rPr>
      </w:pPr>
      <w:r w:rsidRPr="00285B0C">
        <w:rPr>
          <w:color w:val="000000"/>
          <w:sz w:val="22"/>
          <w:szCs w:val="22"/>
        </w:rPr>
        <w:t xml:space="preserve">Payroll deductions for Tax-sheltered annuities under this section shall be transferred to the annuity every two (2) weeks as soon as possible after the deduction has been made. </w:t>
      </w:r>
    </w:p>
    <w:p w14:paraId="3886BB26" w14:textId="77777777" w:rsidR="00521EEC" w:rsidRPr="00285B0C" w:rsidRDefault="00521EEC">
      <w:pPr>
        <w:pBdr>
          <w:top w:val="nil"/>
          <w:left w:val="nil"/>
          <w:bottom w:val="nil"/>
          <w:right w:val="nil"/>
          <w:between w:val="nil"/>
        </w:pBdr>
        <w:spacing w:after="0"/>
        <w:ind w:left="1440"/>
        <w:rPr>
          <w:color w:val="000000"/>
          <w:sz w:val="22"/>
          <w:szCs w:val="22"/>
        </w:rPr>
      </w:pPr>
    </w:p>
    <w:p w14:paraId="23C66178" w14:textId="77777777" w:rsidR="00521EEC" w:rsidRPr="00285B0C" w:rsidRDefault="00000000">
      <w:pPr>
        <w:numPr>
          <w:ilvl w:val="0"/>
          <w:numId w:val="32"/>
        </w:numPr>
        <w:pBdr>
          <w:top w:val="nil"/>
          <w:left w:val="nil"/>
          <w:bottom w:val="nil"/>
          <w:right w:val="nil"/>
          <w:between w:val="nil"/>
        </w:pBdr>
        <w:spacing w:after="0"/>
        <w:rPr>
          <w:color w:val="000000"/>
          <w:sz w:val="22"/>
          <w:szCs w:val="22"/>
        </w:rPr>
      </w:pPr>
      <w:r w:rsidRPr="00285B0C">
        <w:rPr>
          <w:color w:val="000000"/>
          <w:sz w:val="22"/>
          <w:szCs w:val="22"/>
        </w:rPr>
        <w:t xml:space="preserve">The Board shall provide liability insurance protection for Teachers required to supervise students in Board-approved and sponsored </w:t>
      </w:r>
      <w:r w:rsidRPr="00285B0C">
        <w:rPr>
          <w:sz w:val="22"/>
          <w:szCs w:val="22"/>
        </w:rPr>
        <w:t>classes</w:t>
      </w:r>
      <w:r w:rsidRPr="00285B0C">
        <w:rPr>
          <w:color w:val="000000"/>
          <w:sz w:val="22"/>
          <w:szCs w:val="22"/>
        </w:rPr>
        <w:t xml:space="preserve"> and activities.</w:t>
      </w:r>
    </w:p>
    <w:p w14:paraId="0C960912" w14:textId="77777777" w:rsidR="00521EEC" w:rsidRPr="00285B0C" w:rsidRDefault="00521EEC">
      <w:pPr>
        <w:pBdr>
          <w:top w:val="nil"/>
          <w:left w:val="nil"/>
          <w:bottom w:val="nil"/>
          <w:right w:val="nil"/>
          <w:between w:val="nil"/>
        </w:pBdr>
        <w:spacing w:after="0"/>
        <w:ind w:left="1080"/>
        <w:rPr>
          <w:color w:val="000000"/>
          <w:sz w:val="22"/>
          <w:szCs w:val="22"/>
        </w:rPr>
      </w:pPr>
    </w:p>
    <w:p w14:paraId="72E6AE29" w14:textId="2C2AAB86" w:rsidR="00521EEC" w:rsidRPr="00285B0C" w:rsidRDefault="00000000">
      <w:pPr>
        <w:numPr>
          <w:ilvl w:val="0"/>
          <w:numId w:val="32"/>
        </w:numPr>
        <w:pBdr>
          <w:top w:val="nil"/>
          <w:left w:val="nil"/>
          <w:bottom w:val="nil"/>
          <w:right w:val="nil"/>
          <w:between w:val="nil"/>
        </w:pBdr>
        <w:spacing w:after="0"/>
        <w:rPr>
          <w:color w:val="000000"/>
          <w:sz w:val="22"/>
          <w:szCs w:val="22"/>
        </w:rPr>
      </w:pPr>
      <w:r w:rsidRPr="00285B0C">
        <w:rPr>
          <w:b/>
          <w:color w:val="000000"/>
          <w:sz w:val="22"/>
          <w:szCs w:val="22"/>
        </w:rPr>
        <w:t>Redistribution</w:t>
      </w:r>
      <w:r w:rsidRPr="00285B0C">
        <w:rPr>
          <w:color w:val="000000"/>
          <w:sz w:val="22"/>
          <w:szCs w:val="22"/>
        </w:rPr>
        <w:t xml:space="preserve"> – Any teacher who receives a teacher evaluation rating of Ineffective or Needs Improvement shall not receive any increase in salary except as provided by</w:t>
      </w:r>
      <w:r w:rsidR="00162EEB" w:rsidRPr="00285B0C">
        <w:rPr>
          <w:color w:val="000000"/>
          <w:sz w:val="22"/>
          <w:szCs w:val="22"/>
        </w:rPr>
        <w:t xml:space="preserve"> </w:t>
      </w:r>
      <w:proofErr w:type="gramStart"/>
      <w:r w:rsidR="00162EEB" w:rsidRPr="00285B0C">
        <w:rPr>
          <w:color w:val="000000"/>
          <w:sz w:val="22"/>
          <w:szCs w:val="22"/>
        </w:rPr>
        <w:t>Indiana</w:t>
      </w:r>
      <w:proofErr w:type="gramEnd"/>
      <w:r w:rsidR="00162EEB" w:rsidRPr="00285B0C">
        <w:rPr>
          <w:color w:val="000000"/>
          <w:sz w:val="22"/>
          <w:szCs w:val="22"/>
        </w:rPr>
        <w:t xml:space="preserve"> Code. </w:t>
      </w:r>
      <w:r w:rsidRPr="00285B0C">
        <w:rPr>
          <w:color w:val="000000"/>
          <w:sz w:val="22"/>
          <w:szCs w:val="22"/>
        </w:rPr>
        <w:t xml:space="preserve">The salary increase budgeted for the non-effective teachers will be divided equally amongst the remaining teachers who are not rated needs improvement or ineffective as a one-time </w:t>
      </w:r>
      <w:r w:rsidRPr="00285B0C">
        <w:rPr>
          <w:b/>
          <w:color w:val="000000"/>
          <w:sz w:val="22"/>
          <w:szCs w:val="22"/>
        </w:rPr>
        <w:t>stipend</w:t>
      </w:r>
      <w:r w:rsidRPr="00285B0C">
        <w:rPr>
          <w:color w:val="000000"/>
          <w:sz w:val="22"/>
          <w:szCs w:val="22"/>
        </w:rPr>
        <w:t>.</w:t>
      </w:r>
    </w:p>
    <w:p w14:paraId="16B444B2" w14:textId="77777777" w:rsidR="00521EEC" w:rsidRPr="00285B0C" w:rsidRDefault="00521EEC">
      <w:pPr>
        <w:pBdr>
          <w:top w:val="nil"/>
          <w:left w:val="nil"/>
          <w:bottom w:val="nil"/>
          <w:right w:val="nil"/>
          <w:between w:val="nil"/>
        </w:pBdr>
        <w:spacing w:after="0"/>
        <w:ind w:left="720"/>
        <w:rPr>
          <w:color w:val="000000"/>
          <w:sz w:val="22"/>
          <w:szCs w:val="22"/>
        </w:rPr>
      </w:pPr>
    </w:p>
    <w:p w14:paraId="1CBC266D" w14:textId="77777777" w:rsidR="00521EEC" w:rsidRPr="00285B0C" w:rsidRDefault="00000000">
      <w:pPr>
        <w:numPr>
          <w:ilvl w:val="0"/>
          <w:numId w:val="32"/>
        </w:numPr>
        <w:pBdr>
          <w:top w:val="nil"/>
          <w:left w:val="nil"/>
          <w:bottom w:val="nil"/>
          <w:right w:val="nil"/>
          <w:between w:val="nil"/>
        </w:pBdr>
        <w:spacing w:after="0"/>
        <w:rPr>
          <w:color w:val="000000"/>
          <w:sz w:val="22"/>
          <w:szCs w:val="22"/>
        </w:rPr>
      </w:pPr>
      <w:r w:rsidRPr="00285B0C">
        <w:rPr>
          <w:color w:val="000000"/>
          <w:sz w:val="22"/>
          <w:szCs w:val="22"/>
        </w:rPr>
        <w:t xml:space="preserve">Following the release of student growth data, the teacher evaluations shall be preliminarily totaled. If a teacher’s score </w:t>
      </w:r>
      <w:r w:rsidRPr="00285B0C">
        <w:rPr>
          <w:color w:val="000000"/>
        </w:rPr>
        <w:t>would be effective or highly effective regardless of the school grade</w:t>
      </w:r>
      <w:r w:rsidRPr="00285B0C">
        <w:rPr>
          <w:color w:val="000000"/>
          <w:sz w:val="22"/>
          <w:szCs w:val="22"/>
        </w:rPr>
        <w:t>, any increase in salary or wages shall be paid to the teacher within four (4) weeks of receiving the growth data. The teacher shall receive back pay to the date of the first pay of the new school year with the remaining increase paid out equally on the remaining pays for the school year.</w:t>
      </w:r>
    </w:p>
    <w:p w14:paraId="791ADB31" w14:textId="77777777" w:rsidR="00521EEC" w:rsidRPr="00285B0C" w:rsidRDefault="00521EEC">
      <w:pPr>
        <w:pBdr>
          <w:top w:val="nil"/>
          <w:left w:val="nil"/>
          <w:bottom w:val="nil"/>
          <w:right w:val="nil"/>
          <w:between w:val="nil"/>
        </w:pBdr>
        <w:spacing w:after="0"/>
        <w:ind w:left="720"/>
        <w:rPr>
          <w:color w:val="000000"/>
          <w:sz w:val="22"/>
          <w:szCs w:val="22"/>
        </w:rPr>
      </w:pPr>
    </w:p>
    <w:p w14:paraId="0F88F9FF" w14:textId="77777777" w:rsidR="00162EEB" w:rsidRPr="00285B0C" w:rsidRDefault="00162EEB">
      <w:pPr>
        <w:numPr>
          <w:ilvl w:val="0"/>
          <w:numId w:val="32"/>
        </w:numPr>
        <w:pBdr>
          <w:top w:val="nil"/>
          <w:left w:val="nil"/>
          <w:bottom w:val="nil"/>
          <w:right w:val="nil"/>
          <w:between w:val="nil"/>
        </w:pBdr>
        <w:spacing w:after="0"/>
        <w:rPr>
          <w:color w:val="000000"/>
          <w:sz w:val="22"/>
          <w:szCs w:val="22"/>
        </w:rPr>
      </w:pPr>
      <w:r w:rsidRPr="00285B0C">
        <w:rPr>
          <w:i/>
          <w:iCs/>
          <w:color w:val="000000"/>
          <w:sz w:val="22"/>
          <w:szCs w:val="22"/>
        </w:rPr>
        <w:t>Section J is waived for 2023-24</w:t>
      </w:r>
    </w:p>
    <w:p w14:paraId="14EB6E8D" w14:textId="77777777" w:rsidR="00162EEB" w:rsidRPr="00285B0C" w:rsidRDefault="00162EEB" w:rsidP="00162EEB">
      <w:pPr>
        <w:pStyle w:val="ListParagraph"/>
        <w:rPr>
          <w:color w:val="000000"/>
          <w:sz w:val="22"/>
          <w:szCs w:val="22"/>
        </w:rPr>
      </w:pPr>
    </w:p>
    <w:p w14:paraId="1657DE77" w14:textId="4E6EE661" w:rsidR="00521EEC" w:rsidRPr="00285B0C" w:rsidRDefault="00000000" w:rsidP="00162EEB">
      <w:pPr>
        <w:pBdr>
          <w:top w:val="nil"/>
          <w:left w:val="nil"/>
          <w:bottom w:val="nil"/>
          <w:right w:val="nil"/>
          <w:between w:val="nil"/>
        </w:pBdr>
        <w:spacing w:after="0"/>
        <w:ind w:left="1080"/>
        <w:rPr>
          <w:color w:val="000000"/>
          <w:sz w:val="22"/>
          <w:szCs w:val="22"/>
        </w:rPr>
      </w:pPr>
      <w:r w:rsidRPr="00285B0C">
        <w:rPr>
          <w:color w:val="000000"/>
          <w:sz w:val="22"/>
          <w:szCs w:val="22"/>
        </w:rPr>
        <w:t xml:space="preserve">IF </w:t>
      </w:r>
      <w:proofErr w:type="gramStart"/>
      <w:r w:rsidRPr="00285B0C">
        <w:rPr>
          <w:color w:val="000000"/>
          <w:sz w:val="22"/>
          <w:szCs w:val="22"/>
        </w:rPr>
        <w:t>a majority of</w:t>
      </w:r>
      <w:proofErr w:type="gramEnd"/>
      <w:r w:rsidRPr="00285B0C">
        <w:rPr>
          <w:color w:val="000000"/>
          <w:sz w:val="22"/>
          <w:szCs w:val="22"/>
        </w:rPr>
        <w:t xml:space="preserve"> the schools that use ONT services:</w:t>
      </w:r>
    </w:p>
    <w:p w14:paraId="43FE31DA" w14:textId="77777777" w:rsidR="00521EEC" w:rsidRPr="00285B0C" w:rsidRDefault="00521EEC">
      <w:pPr>
        <w:pBdr>
          <w:top w:val="nil"/>
          <w:left w:val="nil"/>
          <w:bottom w:val="nil"/>
          <w:right w:val="nil"/>
          <w:between w:val="nil"/>
        </w:pBdr>
        <w:spacing w:after="0"/>
        <w:ind w:left="720"/>
        <w:rPr>
          <w:color w:val="000000"/>
          <w:sz w:val="22"/>
          <w:szCs w:val="22"/>
        </w:rPr>
      </w:pPr>
    </w:p>
    <w:p w14:paraId="09CB61FF" w14:textId="77777777" w:rsidR="00521EEC" w:rsidRPr="00285B0C" w:rsidRDefault="00000000">
      <w:pPr>
        <w:numPr>
          <w:ilvl w:val="0"/>
          <w:numId w:val="25"/>
        </w:numPr>
        <w:pBdr>
          <w:top w:val="nil"/>
          <w:left w:val="nil"/>
          <w:bottom w:val="nil"/>
          <w:right w:val="nil"/>
          <w:between w:val="nil"/>
        </w:pBdr>
        <w:spacing w:after="0"/>
        <w:rPr>
          <w:color w:val="000000"/>
          <w:sz w:val="22"/>
          <w:szCs w:val="22"/>
        </w:rPr>
      </w:pPr>
      <w:r w:rsidRPr="00285B0C">
        <w:rPr>
          <w:color w:val="000000"/>
          <w:sz w:val="22"/>
          <w:szCs w:val="22"/>
        </w:rPr>
        <w:t>Have a decrease or remain the same in their September ADM from the previous September, and</w:t>
      </w:r>
    </w:p>
    <w:p w14:paraId="5A7B3965" w14:textId="77777777" w:rsidR="00521EEC" w:rsidRPr="00285B0C" w:rsidRDefault="00000000">
      <w:pPr>
        <w:numPr>
          <w:ilvl w:val="0"/>
          <w:numId w:val="25"/>
        </w:numPr>
        <w:pBdr>
          <w:top w:val="nil"/>
          <w:left w:val="nil"/>
          <w:bottom w:val="nil"/>
          <w:right w:val="nil"/>
          <w:between w:val="nil"/>
        </w:pBdr>
        <w:rPr>
          <w:color w:val="000000"/>
          <w:sz w:val="22"/>
          <w:szCs w:val="22"/>
        </w:rPr>
      </w:pPr>
      <w:r w:rsidRPr="00285B0C">
        <w:rPr>
          <w:color w:val="000000"/>
          <w:sz w:val="22"/>
          <w:szCs w:val="22"/>
        </w:rPr>
        <w:t>Are offering no increase to their own staff</w:t>
      </w:r>
    </w:p>
    <w:p w14:paraId="4455B5A7" w14:textId="77777777" w:rsidR="00521EEC" w:rsidRPr="00285B0C" w:rsidRDefault="00000000">
      <w:pPr>
        <w:ind w:left="1080"/>
        <w:rPr>
          <w:sz w:val="22"/>
          <w:szCs w:val="22"/>
        </w:rPr>
      </w:pPr>
      <w:r w:rsidRPr="00285B0C">
        <w:rPr>
          <w:sz w:val="22"/>
          <w:szCs w:val="22"/>
        </w:rPr>
        <w:t>then ONT certified staff would receive no base increase for that contracted year.</w:t>
      </w:r>
    </w:p>
    <w:p w14:paraId="272698F8" w14:textId="77777777" w:rsidR="00521EEC" w:rsidRPr="00285B0C" w:rsidRDefault="00000000">
      <w:pPr>
        <w:ind w:left="1080"/>
        <w:rPr>
          <w:sz w:val="22"/>
          <w:szCs w:val="22"/>
        </w:rPr>
      </w:pPr>
      <w:r w:rsidRPr="00285B0C">
        <w:rPr>
          <w:sz w:val="22"/>
          <w:szCs w:val="22"/>
        </w:rPr>
        <w:t>IF the majority of the schools that use ONT services:</w:t>
      </w:r>
    </w:p>
    <w:p w14:paraId="0EC718A5" w14:textId="77777777" w:rsidR="00521EEC" w:rsidRPr="00285B0C" w:rsidRDefault="00000000">
      <w:pPr>
        <w:numPr>
          <w:ilvl w:val="0"/>
          <w:numId w:val="27"/>
        </w:numPr>
        <w:pBdr>
          <w:top w:val="nil"/>
          <w:left w:val="nil"/>
          <w:bottom w:val="nil"/>
          <w:right w:val="nil"/>
          <w:between w:val="nil"/>
        </w:pBdr>
        <w:spacing w:after="0"/>
        <w:rPr>
          <w:color w:val="000000"/>
          <w:sz w:val="22"/>
          <w:szCs w:val="22"/>
        </w:rPr>
      </w:pPr>
      <w:r w:rsidRPr="00285B0C">
        <w:rPr>
          <w:color w:val="000000"/>
          <w:sz w:val="22"/>
          <w:szCs w:val="22"/>
        </w:rPr>
        <w:t xml:space="preserve">Have a decrease or remain the same in their September ADM from the previous September, but </w:t>
      </w:r>
    </w:p>
    <w:p w14:paraId="07092E6A" w14:textId="77777777" w:rsidR="00521EEC" w:rsidRPr="00285B0C" w:rsidRDefault="00000000">
      <w:pPr>
        <w:numPr>
          <w:ilvl w:val="0"/>
          <w:numId w:val="27"/>
        </w:numPr>
        <w:pBdr>
          <w:top w:val="nil"/>
          <w:left w:val="nil"/>
          <w:bottom w:val="nil"/>
          <w:right w:val="nil"/>
          <w:between w:val="nil"/>
        </w:pBdr>
        <w:rPr>
          <w:color w:val="000000"/>
          <w:sz w:val="22"/>
          <w:szCs w:val="22"/>
        </w:rPr>
      </w:pPr>
      <w:r w:rsidRPr="00285B0C">
        <w:rPr>
          <w:color w:val="000000"/>
          <w:sz w:val="22"/>
          <w:szCs w:val="22"/>
        </w:rPr>
        <w:t>Are giving either a base or stipend increase</w:t>
      </w:r>
    </w:p>
    <w:p w14:paraId="06463C07" w14:textId="77777777" w:rsidR="00521EEC" w:rsidRPr="00285B0C" w:rsidRDefault="00000000">
      <w:pPr>
        <w:ind w:left="1080"/>
        <w:rPr>
          <w:sz w:val="22"/>
          <w:szCs w:val="22"/>
        </w:rPr>
      </w:pPr>
      <w:r w:rsidRPr="00285B0C">
        <w:rPr>
          <w:sz w:val="22"/>
          <w:szCs w:val="22"/>
        </w:rPr>
        <w:t xml:space="preserve">then ONT certified staff, who qualify, will receive a base and/or stipend increase. This increase will be determined by eliminating the largest and smallest increase from the subscribing schools and averaging the remaining base and/or stipend increases for that contracted year. For the purpose of figuring this average, tentative agreement increases to the base and/or stipend from the subscribing schools may be used to determine the ONT increase. </w:t>
      </w:r>
    </w:p>
    <w:p w14:paraId="4F798FC4" w14:textId="77777777" w:rsidR="00521EEC" w:rsidRPr="00285B0C" w:rsidRDefault="00000000">
      <w:pPr>
        <w:ind w:left="1080"/>
        <w:rPr>
          <w:sz w:val="22"/>
          <w:szCs w:val="22"/>
        </w:rPr>
      </w:pPr>
      <w:r w:rsidRPr="00285B0C">
        <w:rPr>
          <w:sz w:val="22"/>
          <w:szCs w:val="22"/>
        </w:rPr>
        <w:lastRenderedPageBreak/>
        <w:t>For the purpose of this section only, a base increase is defined as an incremental step on the salary schedule, a percent increase to the base salary of teachers, or a specific amount added to the base salary of teachers.</w:t>
      </w:r>
    </w:p>
    <w:p w14:paraId="058D2707" w14:textId="77777777" w:rsidR="00521EEC" w:rsidRPr="00285B0C" w:rsidRDefault="00000000">
      <w:pPr>
        <w:pBdr>
          <w:top w:val="nil"/>
          <w:left w:val="nil"/>
          <w:bottom w:val="nil"/>
          <w:right w:val="nil"/>
          <w:between w:val="nil"/>
        </w:pBdr>
        <w:spacing w:after="0"/>
        <w:ind w:left="1440"/>
        <w:jc w:val="center"/>
        <w:rPr>
          <w:color w:val="000000"/>
          <w:sz w:val="22"/>
          <w:szCs w:val="22"/>
        </w:rPr>
      </w:pPr>
      <w:r w:rsidRPr="00285B0C">
        <w:rPr>
          <w:color w:val="000000"/>
          <w:sz w:val="22"/>
          <w:szCs w:val="22"/>
        </w:rPr>
        <w:t>ARTICLE VI</w:t>
      </w:r>
    </w:p>
    <w:p w14:paraId="131EDC56" w14:textId="77777777" w:rsidR="00521EEC" w:rsidRPr="00285B0C" w:rsidRDefault="00000000">
      <w:pPr>
        <w:pBdr>
          <w:top w:val="nil"/>
          <w:left w:val="nil"/>
          <w:bottom w:val="nil"/>
          <w:right w:val="nil"/>
          <w:between w:val="nil"/>
        </w:pBdr>
        <w:spacing w:after="0"/>
        <w:ind w:left="1440"/>
        <w:jc w:val="center"/>
        <w:rPr>
          <w:color w:val="000000"/>
          <w:sz w:val="22"/>
          <w:szCs w:val="22"/>
        </w:rPr>
      </w:pPr>
      <w:r w:rsidRPr="00285B0C">
        <w:rPr>
          <w:color w:val="000000"/>
          <w:sz w:val="22"/>
          <w:szCs w:val="22"/>
        </w:rPr>
        <w:t>RETIREMENT PAY</w:t>
      </w:r>
    </w:p>
    <w:p w14:paraId="21F789D7" w14:textId="77777777" w:rsidR="00521EEC" w:rsidRPr="00285B0C" w:rsidRDefault="00521EEC">
      <w:pPr>
        <w:pBdr>
          <w:top w:val="nil"/>
          <w:left w:val="nil"/>
          <w:bottom w:val="nil"/>
          <w:right w:val="nil"/>
          <w:between w:val="nil"/>
        </w:pBdr>
        <w:spacing w:after="0"/>
        <w:ind w:left="1440"/>
        <w:jc w:val="center"/>
        <w:rPr>
          <w:color w:val="000000"/>
          <w:sz w:val="22"/>
          <w:szCs w:val="22"/>
        </w:rPr>
      </w:pPr>
    </w:p>
    <w:p w14:paraId="306FB23B" w14:textId="77777777" w:rsidR="00521EEC" w:rsidRPr="00285B0C" w:rsidRDefault="00000000">
      <w:pPr>
        <w:numPr>
          <w:ilvl w:val="0"/>
          <w:numId w:val="31"/>
        </w:numPr>
        <w:pBdr>
          <w:top w:val="nil"/>
          <w:left w:val="nil"/>
          <w:bottom w:val="nil"/>
          <w:right w:val="nil"/>
          <w:between w:val="nil"/>
        </w:pBdr>
        <w:spacing w:after="0"/>
        <w:rPr>
          <w:color w:val="000000"/>
          <w:sz w:val="22"/>
          <w:szCs w:val="22"/>
        </w:rPr>
      </w:pPr>
      <w:r w:rsidRPr="00285B0C">
        <w:rPr>
          <w:color w:val="000000"/>
          <w:sz w:val="22"/>
          <w:szCs w:val="22"/>
        </w:rPr>
        <w:t>Upon retirement and after serving a minimum of ten (10) years in this Interlocal, a Teacher shall receive forty dollars ($40.00) for each day of accumulated sick leave, up to a maximum of ninety (90) days plus whatever leave days were unused in the final year of employment. This benefit shall be paid into the teacher’s 401(a) plan.</w:t>
      </w:r>
    </w:p>
    <w:p w14:paraId="481552F5" w14:textId="77777777" w:rsidR="00521EEC" w:rsidRPr="00285B0C" w:rsidRDefault="00521EEC">
      <w:pPr>
        <w:pBdr>
          <w:top w:val="nil"/>
          <w:left w:val="nil"/>
          <w:bottom w:val="nil"/>
          <w:right w:val="nil"/>
          <w:between w:val="nil"/>
        </w:pBdr>
        <w:spacing w:after="0"/>
        <w:ind w:left="1800"/>
        <w:rPr>
          <w:color w:val="000000"/>
          <w:sz w:val="22"/>
          <w:szCs w:val="22"/>
        </w:rPr>
      </w:pPr>
    </w:p>
    <w:p w14:paraId="751C4C74" w14:textId="77777777" w:rsidR="00521EEC" w:rsidRPr="00285B0C" w:rsidRDefault="00000000">
      <w:pPr>
        <w:numPr>
          <w:ilvl w:val="0"/>
          <w:numId w:val="21"/>
        </w:numPr>
        <w:pBdr>
          <w:top w:val="nil"/>
          <w:left w:val="nil"/>
          <w:bottom w:val="nil"/>
          <w:right w:val="nil"/>
          <w:between w:val="nil"/>
        </w:pBdr>
        <w:spacing w:after="0"/>
        <w:ind w:left="1800"/>
        <w:rPr>
          <w:color w:val="000000"/>
          <w:sz w:val="22"/>
          <w:szCs w:val="22"/>
        </w:rPr>
      </w:pPr>
      <w:r w:rsidRPr="00285B0C">
        <w:rPr>
          <w:color w:val="000000"/>
          <w:sz w:val="22"/>
          <w:szCs w:val="22"/>
        </w:rPr>
        <w:t xml:space="preserve">In order to participate in this Retirement Leave pay, a signed intent to retire letter must be submitted by July 1 of the year PRIOR TO the last teaching year. Teachers failing to make timely notice of retirement shall receive the retirement pay after a one (1) year delay so it can be budgeted by the Interlocal, provided that said Teacher meets all other requirements for said retirement pay. </w:t>
      </w:r>
    </w:p>
    <w:p w14:paraId="59ADFAF8" w14:textId="77777777" w:rsidR="00521EEC" w:rsidRPr="00285B0C" w:rsidRDefault="00000000">
      <w:pPr>
        <w:pBdr>
          <w:top w:val="nil"/>
          <w:left w:val="nil"/>
          <w:bottom w:val="nil"/>
          <w:right w:val="nil"/>
          <w:between w:val="nil"/>
        </w:pBdr>
        <w:tabs>
          <w:tab w:val="left" w:pos="3525"/>
        </w:tabs>
        <w:spacing w:after="0"/>
        <w:ind w:left="1800"/>
        <w:rPr>
          <w:color w:val="000000"/>
          <w:sz w:val="22"/>
          <w:szCs w:val="22"/>
        </w:rPr>
      </w:pPr>
      <w:r w:rsidRPr="00285B0C">
        <w:rPr>
          <w:color w:val="000000"/>
          <w:sz w:val="22"/>
          <w:szCs w:val="22"/>
        </w:rPr>
        <w:tab/>
      </w:r>
    </w:p>
    <w:p w14:paraId="0281ED9D" w14:textId="77777777" w:rsidR="00521EEC" w:rsidRPr="00285B0C" w:rsidRDefault="00000000">
      <w:pPr>
        <w:numPr>
          <w:ilvl w:val="0"/>
          <w:numId w:val="21"/>
        </w:numPr>
        <w:pBdr>
          <w:top w:val="nil"/>
          <w:left w:val="nil"/>
          <w:bottom w:val="nil"/>
          <w:right w:val="nil"/>
          <w:between w:val="nil"/>
        </w:pBdr>
        <w:spacing w:after="0"/>
        <w:ind w:left="1800"/>
        <w:rPr>
          <w:color w:val="000000"/>
          <w:sz w:val="22"/>
          <w:szCs w:val="22"/>
        </w:rPr>
      </w:pPr>
      <w:r w:rsidRPr="00285B0C">
        <w:rPr>
          <w:color w:val="000000"/>
          <w:sz w:val="22"/>
          <w:szCs w:val="22"/>
        </w:rPr>
        <w:t>The Teacher must have applied for and receive benefits from Indiana State Teachers Retirement Fund (ISTRF).</w:t>
      </w:r>
    </w:p>
    <w:p w14:paraId="4D855AA1" w14:textId="77777777" w:rsidR="00521EEC" w:rsidRPr="00285B0C" w:rsidRDefault="00521EEC">
      <w:pPr>
        <w:pBdr>
          <w:top w:val="nil"/>
          <w:left w:val="nil"/>
          <w:bottom w:val="nil"/>
          <w:right w:val="nil"/>
          <w:between w:val="nil"/>
        </w:pBdr>
        <w:spacing w:after="0"/>
        <w:ind w:left="360"/>
        <w:rPr>
          <w:color w:val="000000"/>
          <w:sz w:val="22"/>
          <w:szCs w:val="22"/>
        </w:rPr>
      </w:pPr>
    </w:p>
    <w:p w14:paraId="0FF2ADFB" w14:textId="77777777" w:rsidR="00521EEC" w:rsidRPr="00285B0C" w:rsidRDefault="00000000">
      <w:pPr>
        <w:numPr>
          <w:ilvl w:val="0"/>
          <w:numId w:val="21"/>
        </w:numPr>
        <w:pBdr>
          <w:top w:val="nil"/>
          <w:left w:val="nil"/>
          <w:bottom w:val="nil"/>
          <w:right w:val="nil"/>
          <w:between w:val="nil"/>
        </w:pBdr>
        <w:spacing w:after="0"/>
        <w:ind w:left="1800"/>
        <w:rPr>
          <w:color w:val="000000"/>
          <w:sz w:val="22"/>
          <w:szCs w:val="22"/>
        </w:rPr>
      </w:pPr>
      <w:r w:rsidRPr="00285B0C">
        <w:rPr>
          <w:color w:val="000000"/>
          <w:sz w:val="22"/>
          <w:szCs w:val="22"/>
        </w:rPr>
        <w:t xml:space="preserve">If all provisions of the Retirement Leave Pay have been met by the Teacher, any remaining benefit due the teacher at the end of the last contract year shall be paid before July 1 of that year. </w:t>
      </w:r>
    </w:p>
    <w:p w14:paraId="6C093858" w14:textId="77777777" w:rsidR="00521EEC" w:rsidRPr="00285B0C" w:rsidRDefault="00521EEC">
      <w:pPr>
        <w:pBdr>
          <w:top w:val="nil"/>
          <w:left w:val="nil"/>
          <w:bottom w:val="nil"/>
          <w:right w:val="nil"/>
          <w:between w:val="nil"/>
        </w:pBdr>
        <w:spacing w:after="0"/>
        <w:ind w:left="360"/>
        <w:rPr>
          <w:color w:val="000000"/>
          <w:sz w:val="22"/>
          <w:szCs w:val="22"/>
        </w:rPr>
      </w:pPr>
    </w:p>
    <w:p w14:paraId="38C370B8" w14:textId="77777777" w:rsidR="00521EEC" w:rsidRPr="00285B0C" w:rsidRDefault="00000000">
      <w:pPr>
        <w:numPr>
          <w:ilvl w:val="0"/>
          <w:numId w:val="21"/>
        </w:numPr>
        <w:pBdr>
          <w:top w:val="nil"/>
          <w:left w:val="nil"/>
          <w:bottom w:val="nil"/>
          <w:right w:val="nil"/>
          <w:between w:val="nil"/>
        </w:pBdr>
        <w:spacing w:after="0"/>
        <w:ind w:left="1800"/>
        <w:rPr>
          <w:color w:val="000000"/>
          <w:sz w:val="22"/>
          <w:szCs w:val="22"/>
        </w:rPr>
      </w:pPr>
      <w:r w:rsidRPr="00285B0C">
        <w:rPr>
          <w:color w:val="000000"/>
          <w:sz w:val="22"/>
          <w:szCs w:val="22"/>
        </w:rPr>
        <w:t xml:space="preserve">A retiring Teacher, as per this section, who has a serious illness in his last year with the Interlocal shall not have days of sick leave used as a result of this illness counted against his retirement calculation. A Teacher who has not notified the Interlocal by July 1, as per this Article, may apply to the Interlocal for an exception in special circumstances. The Board shall act on the application on a case-by-case basis, and no practice or precedent shall be inferred by the Board’s actions. </w:t>
      </w:r>
    </w:p>
    <w:p w14:paraId="3CC81A49" w14:textId="77777777" w:rsidR="00521EEC" w:rsidRPr="00285B0C" w:rsidRDefault="00521EEC">
      <w:pPr>
        <w:pBdr>
          <w:top w:val="nil"/>
          <w:left w:val="nil"/>
          <w:bottom w:val="nil"/>
          <w:right w:val="nil"/>
          <w:between w:val="nil"/>
        </w:pBdr>
        <w:spacing w:after="0"/>
        <w:ind w:left="720"/>
        <w:rPr>
          <w:color w:val="000000"/>
          <w:sz w:val="22"/>
          <w:szCs w:val="22"/>
        </w:rPr>
      </w:pPr>
    </w:p>
    <w:p w14:paraId="63A53B62" w14:textId="77777777" w:rsidR="00521EEC" w:rsidRPr="00285B0C" w:rsidRDefault="00521EEC">
      <w:pPr>
        <w:pBdr>
          <w:top w:val="nil"/>
          <w:left w:val="nil"/>
          <w:bottom w:val="nil"/>
          <w:right w:val="nil"/>
          <w:between w:val="nil"/>
        </w:pBdr>
        <w:spacing w:after="0"/>
        <w:ind w:left="1800"/>
        <w:rPr>
          <w:color w:val="000000"/>
          <w:sz w:val="22"/>
          <w:szCs w:val="22"/>
        </w:rPr>
      </w:pPr>
    </w:p>
    <w:p w14:paraId="54E408C6" w14:textId="77777777" w:rsidR="00521EEC" w:rsidRPr="00285B0C" w:rsidRDefault="00000000">
      <w:pPr>
        <w:numPr>
          <w:ilvl w:val="0"/>
          <w:numId w:val="31"/>
        </w:numPr>
        <w:pBdr>
          <w:top w:val="nil"/>
          <w:left w:val="nil"/>
          <w:bottom w:val="nil"/>
          <w:right w:val="nil"/>
          <w:between w:val="nil"/>
        </w:pBdr>
        <w:spacing w:after="0"/>
        <w:ind w:left="720"/>
        <w:rPr>
          <w:color w:val="000000"/>
          <w:sz w:val="22"/>
          <w:szCs w:val="22"/>
        </w:rPr>
      </w:pPr>
      <w:r w:rsidRPr="00285B0C">
        <w:rPr>
          <w:color w:val="000000"/>
          <w:sz w:val="22"/>
          <w:szCs w:val="22"/>
        </w:rPr>
        <w:t>A unit member who elects to retire and who meets all of the requirements specified below shall be eligible to have one hundred eighty seven dollars and fifty cents ($187.50) per month, two thousand two hundred fifty dollars ($2,250.00) per year of his/her health insurance premium paid by the Interlocal. The Teacher has the obligation to pay the balance of the premium in accordance with the requirements established by the Interlocal’s business office.</w:t>
      </w:r>
    </w:p>
    <w:p w14:paraId="4B317C87" w14:textId="77777777" w:rsidR="00521EEC" w:rsidRPr="00285B0C" w:rsidRDefault="00521EEC">
      <w:pPr>
        <w:pBdr>
          <w:top w:val="nil"/>
          <w:left w:val="nil"/>
          <w:bottom w:val="nil"/>
          <w:right w:val="nil"/>
          <w:between w:val="nil"/>
        </w:pBdr>
        <w:spacing w:after="0"/>
        <w:ind w:left="1440"/>
        <w:rPr>
          <w:color w:val="000000"/>
          <w:sz w:val="22"/>
          <w:szCs w:val="22"/>
        </w:rPr>
      </w:pPr>
    </w:p>
    <w:p w14:paraId="448336C3" w14:textId="77777777" w:rsidR="00521EEC" w:rsidRPr="00285B0C" w:rsidRDefault="00000000">
      <w:pPr>
        <w:pBdr>
          <w:top w:val="nil"/>
          <w:left w:val="nil"/>
          <w:bottom w:val="nil"/>
          <w:right w:val="nil"/>
          <w:between w:val="nil"/>
        </w:pBdr>
        <w:spacing w:after="0"/>
        <w:ind w:left="720"/>
        <w:rPr>
          <w:color w:val="000000"/>
          <w:sz w:val="22"/>
          <w:szCs w:val="22"/>
        </w:rPr>
      </w:pPr>
      <w:r w:rsidRPr="00285B0C">
        <w:rPr>
          <w:color w:val="000000"/>
          <w:sz w:val="22"/>
          <w:szCs w:val="22"/>
        </w:rPr>
        <w:t xml:space="preserve"> The requirements are:</w:t>
      </w:r>
    </w:p>
    <w:p w14:paraId="78D8AA02" w14:textId="77777777" w:rsidR="00521EEC" w:rsidRPr="00285B0C" w:rsidRDefault="00000000">
      <w:pPr>
        <w:numPr>
          <w:ilvl w:val="0"/>
          <w:numId w:val="22"/>
        </w:numPr>
        <w:pBdr>
          <w:top w:val="nil"/>
          <w:left w:val="nil"/>
          <w:bottom w:val="nil"/>
          <w:right w:val="nil"/>
          <w:between w:val="nil"/>
        </w:pBdr>
        <w:spacing w:after="0"/>
        <w:ind w:left="1440"/>
        <w:rPr>
          <w:color w:val="000000"/>
          <w:sz w:val="22"/>
          <w:szCs w:val="22"/>
        </w:rPr>
      </w:pPr>
      <w:r w:rsidRPr="00285B0C">
        <w:rPr>
          <w:color w:val="000000"/>
          <w:sz w:val="22"/>
          <w:szCs w:val="22"/>
        </w:rPr>
        <w:t>The Teacher must have at least fifteen (15) years of teaching experience in the Old National Trail Special Services Interlocal or one of the contributing school corporations the last five (5) of which must be consecutive in the Interlocal or contributing corporations.</w:t>
      </w:r>
    </w:p>
    <w:p w14:paraId="2AFF0065" w14:textId="77777777" w:rsidR="00521EEC" w:rsidRPr="00285B0C" w:rsidRDefault="00521EEC">
      <w:pPr>
        <w:pBdr>
          <w:top w:val="nil"/>
          <w:left w:val="nil"/>
          <w:bottom w:val="nil"/>
          <w:right w:val="nil"/>
          <w:between w:val="nil"/>
        </w:pBdr>
        <w:spacing w:after="0"/>
        <w:ind w:left="1440"/>
        <w:rPr>
          <w:color w:val="000000"/>
          <w:sz w:val="22"/>
          <w:szCs w:val="22"/>
        </w:rPr>
      </w:pPr>
    </w:p>
    <w:p w14:paraId="13BEEB4D" w14:textId="77777777" w:rsidR="00521EEC" w:rsidRPr="00285B0C" w:rsidRDefault="00000000">
      <w:pPr>
        <w:numPr>
          <w:ilvl w:val="0"/>
          <w:numId w:val="22"/>
        </w:numPr>
        <w:pBdr>
          <w:top w:val="nil"/>
          <w:left w:val="nil"/>
          <w:bottom w:val="nil"/>
          <w:right w:val="nil"/>
          <w:between w:val="nil"/>
        </w:pBdr>
        <w:spacing w:after="0"/>
        <w:ind w:left="1440"/>
        <w:rPr>
          <w:color w:val="000000"/>
          <w:sz w:val="22"/>
          <w:szCs w:val="22"/>
        </w:rPr>
      </w:pPr>
      <w:r w:rsidRPr="00285B0C">
        <w:rPr>
          <w:color w:val="000000"/>
          <w:sz w:val="22"/>
          <w:szCs w:val="22"/>
        </w:rPr>
        <w:t xml:space="preserve">The Teacher must qualify for full ISTRF eligibility. </w:t>
      </w:r>
    </w:p>
    <w:p w14:paraId="1E559CD3" w14:textId="77777777" w:rsidR="00521EEC" w:rsidRPr="00285B0C" w:rsidRDefault="00521EEC">
      <w:pPr>
        <w:pBdr>
          <w:top w:val="nil"/>
          <w:left w:val="nil"/>
          <w:bottom w:val="nil"/>
          <w:right w:val="nil"/>
          <w:between w:val="nil"/>
        </w:pBdr>
        <w:spacing w:after="0"/>
        <w:rPr>
          <w:color w:val="000000"/>
          <w:sz w:val="22"/>
          <w:szCs w:val="22"/>
        </w:rPr>
      </w:pPr>
    </w:p>
    <w:p w14:paraId="556E18CD" w14:textId="77777777" w:rsidR="00521EEC" w:rsidRPr="00285B0C" w:rsidRDefault="00000000">
      <w:pPr>
        <w:numPr>
          <w:ilvl w:val="0"/>
          <w:numId w:val="22"/>
        </w:numPr>
        <w:pBdr>
          <w:top w:val="nil"/>
          <w:left w:val="nil"/>
          <w:bottom w:val="nil"/>
          <w:right w:val="nil"/>
          <w:between w:val="nil"/>
        </w:pBdr>
        <w:spacing w:after="0"/>
        <w:ind w:left="1440"/>
        <w:rPr>
          <w:color w:val="000000"/>
          <w:sz w:val="22"/>
          <w:szCs w:val="22"/>
        </w:rPr>
      </w:pPr>
      <w:r w:rsidRPr="00285B0C">
        <w:rPr>
          <w:color w:val="000000"/>
          <w:sz w:val="22"/>
          <w:szCs w:val="22"/>
        </w:rPr>
        <w:t>The Teacher must have applied for and receive benefits from Indiana State Teachers Retirement Fund (ISTRF).</w:t>
      </w:r>
    </w:p>
    <w:p w14:paraId="7BBA5B9E" w14:textId="77777777" w:rsidR="00521EEC" w:rsidRPr="00285B0C" w:rsidRDefault="00521EEC">
      <w:pPr>
        <w:pBdr>
          <w:top w:val="nil"/>
          <w:left w:val="nil"/>
          <w:bottom w:val="nil"/>
          <w:right w:val="nil"/>
          <w:between w:val="nil"/>
        </w:pBdr>
        <w:spacing w:after="0"/>
        <w:rPr>
          <w:color w:val="000000"/>
          <w:sz w:val="22"/>
          <w:szCs w:val="22"/>
        </w:rPr>
      </w:pPr>
    </w:p>
    <w:p w14:paraId="3759B2DC" w14:textId="77777777" w:rsidR="00521EEC" w:rsidRPr="00285B0C" w:rsidRDefault="00000000">
      <w:pPr>
        <w:numPr>
          <w:ilvl w:val="0"/>
          <w:numId w:val="22"/>
        </w:numPr>
        <w:pBdr>
          <w:top w:val="nil"/>
          <w:left w:val="nil"/>
          <w:bottom w:val="nil"/>
          <w:right w:val="nil"/>
          <w:between w:val="nil"/>
        </w:pBdr>
        <w:spacing w:after="0"/>
        <w:ind w:left="1440"/>
        <w:rPr>
          <w:color w:val="000000"/>
          <w:sz w:val="22"/>
          <w:szCs w:val="22"/>
        </w:rPr>
      </w:pPr>
      <w:r w:rsidRPr="00285B0C">
        <w:rPr>
          <w:color w:val="000000"/>
          <w:sz w:val="22"/>
          <w:szCs w:val="22"/>
        </w:rPr>
        <w:t>The individual must meet the eligibility requirements established by the Interlocal’s medical plan and by applicable law. For a Teacher meeting such requirements, benefits under the provisions of this section shall be paid on a monthly basis until the individual attains the age to qualify for Medicare.</w:t>
      </w:r>
    </w:p>
    <w:p w14:paraId="072F8282" w14:textId="77777777" w:rsidR="00521EEC" w:rsidRPr="00285B0C" w:rsidRDefault="00521EEC">
      <w:pPr>
        <w:pBdr>
          <w:top w:val="nil"/>
          <w:left w:val="nil"/>
          <w:bottom w:val="nil"/>
          <w:right w:val="nil"/>
          <w:between w:val="nil"/>
        </w:pBdr>
        <w:spacing w:after="0"/>
        <w:rPr>
          <w:color w:val="000000"/>
          <w:sz w:val="22"/>
          <w:szCs w:val="22"/>
        </w:rPr>
      </w:pPr>
    </w:p>
    <w:p w14:paraId="44AE6DDF" w14:textId="77777777" w:rsidR="00521EEC" w:rsidRPr="00285B0C" w:rsidRDefault="00000000">
      <w:pPr>
        <w:numPr>
          <w:ilvl w:val="0"/>
          <w:numId w:val="22"/>
        </w:numPr>
        <w:pBdr>
          <w:top w:val="nil"/>
          <w:left w:val="nil"/>
          <w:bottom w:val="nil"/>
          <w:right w:val="nil"/>
          <w:between w:val="nil"/>
        </w:pBdr>
        <w:spacing w:after="0"/>
        <w:ind w:left="1440"/>
        <w:rPr>
          <w:color w:val="000000"/>
          <w:sz w:val="22"/>
          <w:szCs w:val="22"/>
        </w:rPr>
      </w:pPr>
      <w:r w:rsidRPr="00285B0C">
        <w:rPr>
          <w:color w:val="000000"/>
          <w:sz w:val="22"/>
          <w:szCs w:val="22"/>
        </w:rPr>
        <w:t xml:space="preserve">If the insurance provider agrees, the Board shall continue to insure the participating Teacher through the Interlocal’s life insurance plan during the period in which the Teacher is receiving the benefit provided in this section. Such insurance shall be at the Board’s expense, with the Teacher paying one dollar ($1.00) per year. Such insurance shall cease upon payment of the last benefit provided in this section. In case of the death of </w:t>
      </w:r>
      <w:r w:rsidRPr="00285B0C">
        <w:rPr>
          <w:sz w:val="22"/>
          <w:szCs w:val="22"/>
        </w:rPr>
        <w:t>such a retiree</w:t>
      </w:r>
      <w:r w:rsidRPr="00285B0C">
        <w:rPr>
          <w:color w:val="000000"/>
          <w:sz w:val="22"/>
          <w:szCs w:val="22"/>
        </w:rPr>
        <w:t xml:space="preserve"> prior to the receipt of all benefits provided in this section, the named beneficiary shall receive the benefits provided by the life insurance policy. Further, all such premium payments by the Interlocal shall cease immediately, and the Interlocal shall have no further obligations under this section.</w:t>
      </w:r>
    </w:p>
    <w:p w14:paraId="72B9EA23" w14:textId="77777777" w:rsidR="00521EEC" w:rsidRPr="00285B0C" w:rsidRDefault="00521EEC">
      <w:pPr>
        <w:pBdr>
          <w:top w:val="nil"/>
          <w:left w:val="nil"/>
          <w:bottom w:val="nil"/>
          <w:right w:val="nil"/>
          <w:between w:val="nil"/>
        </w:pBdr>
        <w:spacing w:after="0"/>
        <w:rPr>
          <w:color w:val="000000"/>
          <w:sz w:val="22"/>
          <w:szCs w:val="22"/>
        </w:rPr>
      </w:pPr>
    </w:p>
    <w:p w14:paraId="615830A8" w14:textId="77777777" w:rsidR="00521EEC" w:rsidRPr="00285B0C" w:rsidRDefault="00000000">
      <w:pPr>
        <w:numPr>
          <w:ilvl w:val="0"/>
          <w:numId w:val="22"/>
        </w:numPr>
        <w:pBdr>
          <w:top w:val="nil"/>
          <w:left w:val="nil"/>
          <w:bottom w:val="nil"/>
          <w:right w:val="nil"/>
          <w:between w:val="nil"/>
        </w:pBdr>
        <w:spacing w:after="0"/>
        <w:ind w:left="1440"/>
        <w:rPr>
          <w:color w:val="000000"/>
          <w:sz w:val="22"/>
          <w:szCs w:val="22"/>
        </w:rPr>
      </w:pPr>
      <w:r w:rsidRPr="00285B0C">
        <w:rPr>
          <w:color w:val="000000"/>
          <w:sz w:val="22"/>
          <w:szCs w:val="22"/>
        </w:rPr>
        <w:t>The added compensation of retirement pay (Section A) shall be paid in one of the following ways at the Teacher’s option:</w:t>
      </w:r>
    </w:p>
    <w:p w14:paraId="0F4F8543" w14:textId="77777777" w:rsidR="00521EEC" w:rsidRPr="00285B0C" w:rsidRDefault="00000000">
      <w:pPr>
        <w:numPr>
          <w:ilvl w:val="0"/>
          <w:numId w:val="23"/>
        </w:numPr>
        <w:pBdr>
          <w:top w:val="nil"/>
          <w:left w:val="nil"/>
          <w:bottom w:val="nil"/>
          <w:right w:val="nil"/>
          <w:between w:val="nil"/>
        </w:pBdr>
        <w:spacing w:after="0"/>
        <w:ind w:left="1800"/>
        <w:rPr>
          <w:color w:val="000000"/>
          <w:sz w:val="22"/>
          <w:szCs w:val="22"/>
        </w:rPr>
      </w:pPr>
      <w:r w:rsidRPr="00285B0C">
        <w:rPr>
          <w:color w:val="000000"/>
          <w:sz w:val="22"/>
          <w:szCs w:val="22"/>
        </w:rPr>
        <w:t xml:space="preserve">A Teacher may elect to receive a lump sum payment at the end of the school year. </w:t>
      </w:r>
    </w:p>
    <w:p w14:paraId="78B801DA" w14:textId="77777777" w:rsidR="00521EEC" w:rsidRPr="00285B0C" w:rsidRDefault="00000000">
      <w:pPr>
        <w:numPr>
          <w:ilvl w:val="0"/>
          <w:numId w:val="23"/>
        </w:numPr>
        <w:pBdr>
          <w:top w:val="nil"/>
          <w:left w:val="nil"/>
          <w:bottom w:val="nil"/>
          <w:right w:val="nil"/>
          <w:between w:val="nil"/>
        </w:pBdr>
        <w:spacing w:after="0"/>
        <w:ind w:left="1800"/>
        <w:rPr>
          <w:color w:val="000000"/>
          <w:sz w:val="22"/>
          <w:szCs w:val="22"/>
        </w:rPr>
      </w:pPr>
      <w:r w:rsidRPr="00285B0C">
        <w:rPr>
          <w:color w:val="000000"/>
          <w:sz w:val="22"/>
          <w:szCs w:val="22"/>
        </w:rPr>
        <w:t>The Teacher may choose to defer all or part of the lump sum until January 1 of the year following their retirement.</w:t>
      </w:r>
    </w:p>
    <w:p w14:paraId="462BEFF9" w14:textId="77777777" w:rsidR="00521EEC" w:rsidRPr="00285B0C" w:rsidRDefault="00000000">
      <w:pPr>
        <w:numPr>
          <w:ilvl w:val="0"/>
          <w:numId w:val="23"/>
        </w:numPr>
        <w:pBdr>
          <w:top w:val="nil"/>
          <w:left w:val="nil"/>
          <w:bottom w:val="nil"/>
          <w:right w:val="nil"/>
          <w:between w:val="nil"/>
        </w:pBdr>
        <w:spacing w:after="0"/>
        <w:ind w:left="1800"/>
        <w:rPr>
          <w:color w:val="000000"/>
          <w:sz w:val="22"/>
          <w:szCs w:val="22"/>
        </w:rPr>
      </w:pPr>
      <w:r w:rsidRPr="00285B0C">
        <w:rPr>
          <w:color w:val="000000"/>
          <w:sz w:val="22"/>
          <w:szCs w:val="22"/>
        </w:rPr>
        <w:t xml:space="preserve"> The teacher may elect to have the lump sum amount deposited in their 401(a) account. </w:t>
      </w:r>
    </w:p>
    <w:p w14:paraId="1EA1ECF7" w14:textId="77777777" w:rsidR="00521EEC" w:rsidRPr="00285B0C" w:rsidRDefault="00000000">
      <w:pPr>
        <w:pBdr>
          <w:top w:val="nil"/>
          <w:left w:val="nil"/>
          <w:bottom w:val="nil"/>
          <w:right w:val="nil"/>
          <w:between w:val="nil"/>
        </w:pBdr>
        <w:spacing w:after="0"/>
        <w:ind w:left="1800"/>
        <w:rPr>
          <w:color w:val="000000"/>
          <w:sz w:val="22"/>
          <w:szCs w:val="22"/>
        </w:rPr>
      </w:pPr>
      <w:r w:rsidRPr="00285B0C">
        <w:rPr>
          <w:color w:val="000000"/>
          <w:sz w:val="22"/>
          <w:szCs w:val="22"/>
        </w:rPr>
        <w:t>The teacher must select an option at the time of submitting their retirement letter. If no option is chosen, the funds will be distributed in a lump sum payment at the end of the school year.</w:t>
      </w:r>
    </w:p>
    <w:p w14:paraId="450C7A79" w14:textId="77777777" w:rsidR="00521EEC" w:rsidRPr="00285B0C" w:rsidRDefault="00521EEC">
      <w:pPr>
        <w:pBdr>
          <w:top w:val="nil"/>
          <w:left w:val="nil"/>
          <w:bottom w:val="nil"/>
          <w:right w:val="nil"/>
          <w:between w:val="nil"/>
        </w:pBdr>
        <w:spacing w:after="0"/>
        <w:ind w:left="1080"/>
        <w:rPr>
          <w:color w:val="000000"/>
          <w:sz w:val="22"/>
          <w:szCs w:val="22"/>
        </w:rPr>
      </w:pPr>
    </w:p>
    <w:p w14:paraId="0AC35D62"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401(a) and 403(b) Plans:</w:t>
      </w:r>
    </w:p>
    <w:p w14:paraId="03E241E3" w14:textId="77777777" w:rsidR="00521EEC" w:rsidRPr="00285B0C" w:rsidRDefault="00521EEC">
      <w:pPr>
        <w:pBdr>
          <w:top w:val="nil"/>
          <w:left w:val="nil"/>
          <w:bottom w:val="nil"/>
          <w:right w:val="nil"/>
          <w:between w:val="nil"/>
        </w:pBdr>
        <w:spacing w:after="0"/>
        <w:ind w:left="1080"/>
        <w:rPr>
          <w:color w:val="000000"/>
          <w:sz w:val="22"/>
          <w:szCs w:val="22"/>
        </w:rPr>
      </w:pPr>
    </w:p>
    <w:p w14:paraId="1A06474E" w14:textId="77777777" w:rsidR="00521EEC" w:rsidRPr="00285B0C" w:rsidRDefault="00000000">
      <w:pPr>
        <w:pBdr>
          <w:top w:val="nil"/>
          <w:left w:val="nil"/>
          <w:bottom w:val="nil"/>
          <w:right w:val="nil"/>
          <w:between w:val="nil"/>
        </w:pBdr>
        <w:ind w:left="1080"/>
        <w:rPr>
          <w:color w:val="000000"/>
          <w:sz w:val="22"/>
          <w:szCs w:val="22"/>
        </w:rPr>
      </w:pPr>
      <w:r w:rsidRPr="00285B0C">
        <w:rPr>
          <w:color w:val="000000"/>
          <w:sz w:val="22"/>
          <w:szCs w:val="22"/>
        </w:rPr>
        <w:t>The Board will establish and maintain a qualified 401(a) Annuity Plan (hereinafter referred to as the “401(a) Plan”) for all certified employees covered under this collective bargaining agreement. The 401(a) Plan shall be available for all certified employees. The Board shall also maintain a 403(b) Plan (hereinafter referred to as the “403(b) Plan”) for all certified employees covered under this collective bargaining agreement. The 403(b) Plan will include provisions for pre-tax salary reduction contributions which will be matched by equal Board contributions to the 401(a) Plan. The 401(a)/403(b) Plan contributions will commence with the 1998-99 contract year and continue each contract year thereafter. The maximum contribution that will be made to the 401(a) Plan by the Board will be as follows: 5% in the 2013-2014 school year and thereafter.</w:t>
      </w:r>
    </w:p>
    <w:p w14:paraId="7DEA4AC2" w14:textId="77777777" w:rsidR="00521EEC" w:rsidRPr="00285B0C" w:rsidRDefault="00521EEC">
      <w:pPr>
        <w:pBdr>
          <w:top w:val="nil"/>
          <w:left w:val="nil"/>
          <w:bottom w:val="nil"/>
          <w:right w:val="nil"/>
          <w:between w:val="nil"/>
        </w:pBdr>
        <w:spacing w:after="0"/>
        <w:ind w:left="1440"/>
        <w:jc w:val="center"/>
        <w:rPr>
          <w:sz w:val="22"/>
          <w:szCs w:val="22"/>
        </w:rPr>
      </w:pPr>
    </w:p>
    <w:p w14:paraId="2042E300" w14:textId="77777777" w:rsidR="00521EEC" w:rsidRPr="00285B0C" w:rsidRDefault="00000000">
      <w:pPr>
        <w:pBdr>
          <w:top w:val="nil"/>
          <w:left w:val="nil"/>
          <w:bottom w:val="nil"/>
          <w:right w:val="nil"/>
          <w:between w:val="nil"/>
        </w:pBdr>
        <w:spacing w:after="0"/>
        <w:ind w:left="1440"/>
        <w:jc w:val="center"/>
        <w:rPr>
          <w:color w:val="000000"/>
          <w:sz w:val="22"/>
          <w:szCs w:val="22"/>
        </w:rPr>
      </w:pPr>
      <w:r w:rsidRPr="00285B0C">
        <w:rPr>
          <w:color w:val="000000"/>
          <w:sz w:val="22"/>
          <w:szCs w:val="22"/>
        </w:rPr>
        <w:t>ARTICLE VII</w:t>
      </w:r>
    </w:p>
    <w:p w14:paraId="410B277B" w14:textId="77777777" w:rsidR="00521EEC" w:rsidRPr="00285B0C" w:rsidRDefault="00000000">
      <w:pPr>
        <w:pBdr>
          <w:top w:val="nil"/>
          <w:left w:val="nil"/>
          <w:bottom w:val="nil"/>
          <w:right w:val="nil"/>
          <w:between w:val="nil"/>
        </w:pBdr>
        <w:spacing w:after="0"/>
        <w:ind w:left="1440"/>
        <w:jc w:val="center"/>
        <w:rPr>
          <w:color w:val="000000"/>
          <w:sz w:val="22"/>
          <w:szCs w:val="22"/>
        </w:rPr>
      </w:pPr>
      <w:r w:rsidRPr="00285B0C">
        <w:rPr>
          <w:color w:val="000000"/>
          <w:sz w:val="22"/>
          <w:szCs w:val="22"/>
        </w:rPr>
        <w:t>FRINGE BENEFITS – INSURANCE</w:t>
      </w:r>
    </w:p>
    <w:p w14:paraId="63F6612A" w14:textId="77777777" w:rsidR="00521EEC" w:rsidRPr="00285B0C" w:rsidRDefault="00521EEC">
      <w:pPr>
        <w:pBdr>
          <w:top w:val="nil"/>
          <w:left w:val="nil"/>
          <w:bottom w:val="nil"/>
          <w:right w:val="nil"/>
          <w:between w:val="nil"/>
        </w:pBdr>
        <w:spacing w:after="0"/>
        <w:ind w:left="1440"/>
        <w:jc w:val="center"/>
        <w:rPr>
          <w:color w:val="000000"/>
          <w:sz w:val="22"/>
          <w:szCs w:val="22"/>
        </w:rPr>
      </w:pPr>
    </w:p>
    <w:p w14:paraId="7DFA6D08" w14:textId="77777777" w:rsidR="00521EEC" w:rsidRPr="00285B0C" w:rsidRDefault="00000000">
      <w:pPr>
        <w:numPr>
          <w:ilvl w:val="0"/>
          <w:numId w:val="3"/>
        </w:numPr>
        <w:pBdr>
          <w:top w:val="nil"/>
          <w:left w:val="nil"/>
          <w:bottom w:val="nil"/>
          <w:right w:val="nil"/>
          <w:between w:val="nil"/>
        </w:pBdr>
        <w:spacing w:after="0"/>
        <w:rPr>
          <w:color w:val="000000"/>
          <w:sz w:val="22"/>
          <w:szCs w:val="22"/>
        </w:rPr>
      </w:pPr>
      <w:r w:rsidRPr="00285B0C">
        <w:rPr>
          <w:color w:val="000000"/>
          <w:sz w:val="22"/>
          <w:szCs w:val="22"/>
        </w:rPr>
        <w:t>The Board shall make available to Teachers a group hospitalization program that provides hospitalization, surgical, and major medical benefits.</w:t>
      </w:r>
    </w:p>
    <w:p w14:paraId="0B35D7E0" w14:textId="77777777" w:rsidR="00521EEC" w:rsidRPr="00285B0C" w:rsidRDefault="00521EEC">
      <w:pPr>
        <w:pBdr>
          <w:top w:val="nil"/>
          <w:left w:val="nil"/>
          <w:bottom w:val="nil"/>
          <w:right w:val="nil"/>
          <w:between w:val="nil"/>
        </w:pBdr>
        <w:spacing w:after="0"/>
        <w:ind w:left="1080"/>
        <w:rPr>
          <w:color w:val="000000"/>
          <w:sz w:val="22"/>
          <w:szCs w:val="22"/>
        </w:rPr>
      </w:pPr>
    </w:p>
    <w:p w14:paraId="2BA76B8B" w14:textId="77777777" w:rsidR="00521EEC" w:rsidRPr="00285B0C" w:rsidRDefault="00000000">
      <w:pPr>
        <w:numPr>
          <w:ilvl w:val="0"/>
          <w:numId w:val="5"/>
        </w:numPr>
        <w:pBdr>
          <w:top w:val="nil"/>
          <w:left w:val="nil"/>
          <w:bottom w:val="nil"/>
          <w:right w:val="nil"/>
          <w:between w:val="nil"/>
        </w:pBdr>
        <w:spacing w:after="0"/>
        <w:rPr>
          <w:color w:val="000000"/>
          <w:sz w:val="22"/>
          <w:szCs w:val="22"/>
        </w:rPr>
      </w:pPr>
      <w:r w:rsidRPr="00285B0C">
        <w:rPr>
          <w:color w:val="000000"/>
          <w:sz w:val="22"/>
          <w:szCs w:val="22"/>
        </w:rPr>
        <w:t>Regulations governing the administration of insurance benefits:</w:t>
      </w:r>
    </w:p>
    <w:p w14:paraId="50D56BB1" w14:textId="77777777" w:rsidR="00521EEC" w:rsidRPr="00285B0C" w:rsidRDefault="00000000">
      <w:pPr>
        <w:numPr>
          <w:ilvl w:val="0"/>
          <w:numId w:val="8"/>
        </w:numPr>
        <w:pBdr>
          <w:top w:val="nil"/>
          <w:left w:val="nil"/>
          <w:bottom w:val="nil"/>
          <w:right w:val="nil"/>
          <w:between w:val="nil"/>
        </w:pBdr>
        <w:spacing w:after="0"/>
        <w:rPr>
          <w:color w:val="000000"/>
          <w:sz w:val="22"/>
          <w:szCs w:val="22"/>
        </w:rPr>
      </w:pPr>
      <w:r w:rsidRPr="00285B0C">
        <w:rPr>
          <w:color w:val="000000"/>
          <w:sz w:val="22"/>
          <w:szCs w:val="22"/>
        </w:rPr>
        <w:t>Coverage for insurance programs shall be effective at the beginning of the month following:</w:t>
      </w:r>
    </w:p>
    <w:p w14:paraId="269147FC" w14:textId="77777777" w:rsidR="00521EEC" w:rsidRPr="00285B0C" w:rsidRDefault="00000000">
      <w:pPr>
        <w:numPr>
          <w:ilvl w:val="0"/>
          <w:numId w:val="11"/>
        </w:numPr>
        <w:pBdr>
          <w:top w:val="nil"/>
          <w:left w:val="nil"/>
          <w:bottom w:val="nil"/>
          <w:right w:val="nil"/>
          <w:between w:val="nil"/>
        </w:pBdr>
        <w:spacing w:after="0"/>
        <w:rPr>
          <w:color w:val="000000"/>
          <w:sz w:val="22"/>
          <w:szCs w:val="22"/>
        </w:rPr>
      </w:pPr>
      <w:r w:rsidRPr="00285B0C">
        <w:rPr>
          <w:color w:val="000000"/>
          <w:sz w:val="22"/>
          <w:szCs w:val="22"/>
        </w:rPr>
        <w:t>Enrollment by the employee in each plan he wishes to participate in; and</w:t>
      </w:r>
    </w:p>
    <w:p w14:paraId="2E834A7E" w14:textId="77777777" w:rsidR="00521EEC" w:rsidRPr="00285B0C" w:rsidRDefault="00000000">
      <w:pPr>
        <w:numPr>
          <w:ilvl w:val="0"/>
          <w:numId w:val="11"/>
        </w:numPr>
        <w:pBdr>
          <w:top w:val="nil"/>
          <w:left w:val="nil"/>
          <w:bottom w:val="nil"/>
          <w:right w:val="nil"/>
          <w:between w:val="nil"/>
        </w:pBdr>
        <w:spacing w:after="0"/>
        <w:rPr>
          <w:color w:val="000000"/>
          <w:sz w:val="22"/>
          <w:szCs w:val="22"/>
        </w:rPr>
      </w:pPr>
      <w:r w:rsidRPr="00285B0C">
        <w:rPr>
          <w:color w:val="000000"/>
          <w:sz w:val="22"/>
          <w:szCs w:val="22"/>
        </w:rPr>
        <w:t>The deduction of the employee’s share of the applicable premiums.</w:t>
      </w:r>
    </w:p>
    <w:p w14:paraId="7DCD833C" w14:textId="77777777" w:rsidR="00521EEC" w:rsidRPr="00285B0C" w:rsidRDefault="00521EEC">
      <w:pPr>
        <w:pBdr>
          <w:top w:val="nil"/>
          <w:left w:val="nil"/>
          <w:bottom w:val="nil"/>
          <w:right w:val="nil"/>
          <w:between w:val="nil"/>
        </w:pBdr>
        <w:spacing w:after="0"/>
        <w:ind w:left="2160"/>
        <w:rPr>
          <w:color w:val="000000"/>
          <w:sz w:val="22"/>
          <w:szCs w:val="22"/>
        </w:rPr>
      </w:pPr>
    </w:p>
    <w:p w14:paraId="50308F3B" w14:textId="77777777" w:rsidR="00521EEC" w:rsidRPr="00285B0C" w:rsidRDefault="00000000">
      <w:pPr>
        <w:numPr>
          <w:ilvl w:val="0"/>
          <w:numId w:val="5"/>
        </w:numPr>
        <w:pBdr>
          <w:top w:val="nil"/>
          <w:left w:val="nil"/>
          <w:bottom w:val="nil"/>
          <w:right w:val="nil"/>
          <w:between w:val="nil"/>
        </w:pBdr>
        <w:spacing w:after="0"/>
        <w:rPr>
          <w:color w:val="000000"/>
          <w:sz w:val="22"/>
          <w:szCs w:val="22"/>
        </w:rPr>
      </w:pPr>
      <w:r w:rsidRPr="00285B0C">
        <w:rPr>
          <w:color w:val="000000"/>
          <w:sz w:val="22"/>
          <w:szCs w:val="22"/>
        </w:rPr>
        <w:t>Effective with the October 2015 (September 2015 deductions), the Board shall pay amounts toward the premium for each member enrolled in the Interlocal’s applicable hospitalization plan as follows:</w:t>
      </w:r>
    </w:p>
    <w:p w14:paraId="71F39CC7" w14:textId="77777777" w:rsidR="00521EEC" w:rsidRPr="00285B0C" w:rsidRDefault="00000000">
      <w:pPr>
        <w:numPr>
          <w:ilvl w:val="0"/>
          <w:numId w:val="14"/>
        </w:numPr>
        <w:pBdr>
          <w:top w:val="nil"/>
          <w:left w:val="nil"/>
          <w:bottom w:val="nil"/>
          <w:right w:val="nil"/>
          <w:between w:val="nil"/>
        </w:pBdr>
        <w:spacing w:after="0"/>
        <w:rPr>
          <w:color w:val="000000"/>
          <w:sz w:val="22"/>
          <w:szCs w:val="22"/>
        </w:rPr>
      </w:pPr>
      <w:r w:rsidRPr="00285B0C">
        <w:rPr>
          <w:color w:val="000000"/>
          <w:sz w:val="22"/>
          <w:szCs w:val="22"/>
        </w:rPr>
        <w:t>Family Hospitalization Plan</w:t>
      </w:r>
    </w:p>
    <w:p w14:paraId="29D27009" w14:textId="77777777" w:rsidR="00521EEC" w:rsidRPr="00285B0C" w:rsidRDefault="00000000">
      <w:pPr>
        <w:pBdr>
          <w:top w:val="nil"/>
          <w:left w:val="nil"/>
          <w:bottom w:val="nil"/>
          <w:right w:val="nil"/>
          <w:between w:val="nil"/>
        </w:pBdr>
        <w:spacing w:after="0"/>
        <w:ind w:left="1800"/>
        <w:rPr>
          <w:color w:val="000000"/>
          <w:sz w:val="22"/>
          <w:szCs w:val="22"/>
        </w:rPr>
      </w:pPr>
      <w:r w:rsidRPr="00285B0C">
        <w:rPr>
          <w:color w:val="000000"/>
          <w:sz w:val="22"/>
          <w:szCs w:val="22"/>
        </w:rPr>
        <w:t xml:space="preserve">A maximum amount per month toward the premium for each member enrolled in the Interlocal’s family hospitalization plan. However, in no case shall the Interlocal’s contribution amount be more than 90% of the premium plan carried by the employee. </w:t>
      </w:r>
    </w:p>
    <w:p w14:paraId="0920D8EC" w14:textId="77777777" w:rsidR="00521EEC" w:rsidRPr="00285B0C" w:rsidRDefault="00521EEC">
      <w:pPr>
        <w:pBdr>
          <w:top w:val="nil"/>
          <w:left w:val="nil"/>
          <w:bottom w:val="nil"/>
          <w:right w:val="nil"/>
          <w:between w:val="nil"/>
        </w:pBdr>
        <w:spacing w:after="0"/>
        <w:ind w:left="1800"/>
        <w:rPr>
          <w:color w:val="000000"/>
          <w:sz w:val="22"/>
          <w:szCs w:val="22"/>
        </w:rPr>
      </w:pPr>
    </w:p>
    <w:p w14:paraId="4C2E8C6E" w14:textId="77777777" w:rsidR="00521EEC" w:rsidRPr="00285B0C" w:rsidRDefault="00000000">
      <w:pPr>
        <w:pBdr>
          <w:top w:val="nil"/>
          <w:left w:val="nil"/>
          <w:bottom w:val="nil"/>
          <w:right w:val="nil"/>
          <w:between w:val="nil"/>
        </w:pBdr>
        <w:spacing w:after="0"/>
        <w:ind w:left="1800"/>
        <w:rPr>
          <w:color w:val="000000"/>
          <w:sz w:val="22"/>
          <w:szCs w:val="22"/>
        </w:rPr>
      </w:pPr>
      <w:r w:rsidRPr="00285B0C">
        <w:rPr>
          <w:color w:val="000000"/>
          <w:sz w:val="22"/>
          <w:szCs w:val="22"/>
        </w:rPr>
        <w:t xml:space="preserve">The Board Contribution for the Family Hospitalization Plans shall be as follows. </w:t>
      </w:r>
    </w:p>
    <w:p w14:paraId="30CE48BB" w14:textId="77777777" w:rsidR="00521EEC" w:rsidRPr="00285B0C" w:rsidRDefault="00521EEC">
      <w:pPr>
        <w:pBdr>
          <w:top w:val="nil"/>
          <w:left w:val="nil"/>
          <w:bottom w:val="nil"/>
          <w:right w:val="nil"/>
          <w:between w:val="nil"/>
        </w:pBdr>
        <w:ind w:left="1800"/>
        <w:rPr>
          <w:color w:val="000000"/>
          <w:sz w:val="22"/>
          <w:szCs w:val="22"/>
        </w:rPr>
      </w:pPr>
    </w:p>
    <w:p w14:paraId="74C8EF91" w14:textId="500F55F4" w:rsidR="00521EEC" w:rsidRPr="00285B0C" w:rsidRDefault="00000000">
      <w:pPr>
        <w:ind w:left="2160" w:firstLine="720"/>
        <w:rPr>
          <w:strike/>
        </w:rPr>
      </w:pPr>
      <w:r w:rsidRPr="00285B0C">
        <w:t xml:space="preserve">Plan 8 PPO </w:t>
      </w:r>
      <w:proofErr w:type="gramStart"/>
      <w:r w:rsidRPr="00285B0C">
        <w:t xml:space="preserve">750  </w:t>
      </w:r>
      <w:r w:rsidR="00162EEB" w:rsidRPr="00285B0C">
        <w:tab/>
      </w:r>
      <w:proofErr w:type="gramEnd"/>
      <w:r w:rsidR="00162EEB" w:rsidRPr="00285B0C">
        <w:t>$1,527.0</w:t>
      </w:r>
      <w:r w:rsidR="00C620A0" w:rsidRPr="00285B0C">
        <w:t>0</w:t>
      </w:r>
    </w:p>
    <w:p w14:paraId="5B9B925F" w14:textId="3216B2C2" w:rsidR="00521EEC" w:rsidRPr="00285B0C" w:rsidRDefault="00000000">
      <w:pPr>
        <w:ind w:left="2160" w:firstLine="720"/>
        <w:rPr>
          <w:strike/>
        </w:rPr>
      </w:pPr>
      <w:r w:rsidRPr="00285B0C">
        <w:t>Plan 6 HDHP 3350</w:t>
      </w:r>
      <w:r w:rsidRPr="00285B0C">
        <w:tab/>
        <w:t>$1,</w:t>
      </w:r>
      <w:r w:rsidR="00C620A0" w:rsidRPr="00285B0C">
        <w:t>2</w:t>
      </w:r>
      <w:r w:rsidR="00D35721" w:rsidRPr="00285B0C">
        <w:t>71</w:t>
      </w:r>
      <w:r w:rsidR="00C620A0" w:rsidRPr="00285B0C">
        <w:t>.50</w:t>
      </w:r>
    </w:p>
    <w:p w14:paraId="7A4B3AB9" w14:textId="149D5E5A" w:rsidR="00521EEC" w:rsidRPr="00285B0C" w:rsidRDefault="00000000">
      <w:pPr>
        <w:ind w:left="2160" w:firstLine="720"/>
      </w:pPr>
      <w:r w:rsidRPr="00285B0C">
        <w:t>Plan 7 HDHP 6000</w:t>
      </w:r>
      <w:r w:rsidRPr="00285B0C">
        <w:tab/>
        <w:t>$</w:t>
      </w:r>
      <w:r w:rsidR="00C620A0" w:rsidRPr="00285B0C">
        <w:t>1,0</w:t>
      </w:r>
      <w:r w:rsidR="00D35721" w:rsidRPr="00285B0C">
        <w:t>3</w:t>
      </w:r>
      <w:r w:rsidR="00C620A0" w:rsidRPr="00285B0C">
        <w:t>7.00</w:t>
      </w:r>
    </w:p>
    <w:p w14:paraId="3318C0D8" w14:textId="77777777" w:rsidR="00521EEC" w:rsidRPr="00285B0C" w:rsidRDefault="00521EEC">
      <w:pPr>
        <w:pBdr>
          <w:top w:val="nil"/>
          <w:left w:val="nil"/>
          <w:bottom w:val="nil"/>
          <w:right w:val="nil"/>
          <w:between w:val="nil"/>
        </w:pBdr>
        <w:spacing w:after="0"/>
        <w:ind w:left="1800"/>
        <w:rPr>
          <w:color w:val="000000"/>
          <w:sz w:val="22"/>
          <w:szCs w:val="22"/>
        </w:rPr>
      </w:pPr>
    </w:p>
    <w:p w14:paraId="57AAFF33" w14:textId="77777777" w:rsidR="00521EEC" w:rsidRPr="00285B0C" w:rsidRDefault="00000000">
      <w:pPr>
        <w:numPr>
          <w:ilvl w:val="0"/>
          <w:numId w:val="14"/>
        </w:numPr>
        <w:pBdr>
          <w:top w:val="nil"/>
          <w:left w:val="nil"/>
          <w:bottom w:val="nil"/>
          <w:right w:val="nil"/>
          <w:between w:val="nil"/>
        </w:pBdr>
        <w:spacing w:after="0"/>
        <w:rPr>
          <w:color w:val="000000"/>
          <w:sz w:val="22"/>
          <w:szCs w:val="22"/>
        </w:rPr>
      </w:pPr>
      <w:r w:rsidRPr="00285B0C">
        <w:rPr>
          <w:color w:val="000000"/>
          <w:sz w:val="22"/>
          <w:szCs w:val="22"/>
        </w:rPr>
        <w:t>Single Hospitalization Plan</w:t>
      </w:r>
    </w:p>
    <w:p w14:paraId="560D3479" w14:textId="77777777" w:rsidR="00521EEC" w:rsidRPr="00285B0C" w:rsidRDefault="00000000">
      <w:pPr>
        <w:pBdr>
          <w:top w:val="nil"/>
          <w:left w:val="nil"/>
          <w:bottom w:val="nil"/>
          <w:right w:val="nil"/>
          <w:between w:val="nil"/>
        </w:pBdr>
        <w:spacing w:after="0"/>
        <w:ind w:left="1800"/>
        <w:rPr>
          <w:color w:val="000000"/>
          <w:sz w:val="22"/>
          <w:szCs w:val="22"/>
        </w:rPr>
      </w:pPr>
      <w:r w:rsidRPr="00285B0C">
        <w:rPr>
          <w:color w:val="000000"/>
          <w:sz w:val="22"/>
          <w:szCs w:val="22"/>
        </w:rPr>
        <w:t xml:space="preserve">A maximum amount per month toward the premium for each member enrolled in the Interlocal’s single hospitalization plan. However, in no case shall the Interlocal’s contribution amount to more than 90% of the premium plan carried by the employee. </w:t>
      </w:r>
    </w:p>
    <w:p w14:paraId="53A2E3D7" w14:textId="77777777" w:rsidR="00521EEC" w:rsidRPr="00285B0C" w:rsidRDefault="00521EEC">
      <w:pPr>
        <w:pBdr>
          <w:top w:val="nil"/>
          <w:left w:val="nil"/>
          <w:bottom w:val="nil"/>
          <w:right w:val="nil"/>
          <w:between w:val="nil"/>
        </w:pBdr>
        <w:spacing w:after="0"/>
        <w:ind w:left="1800"/>
        <w:rPr>
          <w:color w:val="000000"/>
          <w:sz w:val="22"/>
          <w:szCs w:val="22"/>
        </w:rPr>
      </w:pPr>
    </w:p>
    <w:p w14:paraId="2B0B9FCD" w14:textId="77777777" w:rsidR="00521EEC" w:rsidRPr="00285B0C" w:rsidRDefault="00000000">
      <w:pPr>
        <w:pBdr>
          <w:top w:val="nil"/>
          <w:left w:val="nil"/>
          <w:bottom w:val="nil"/>
          <w:right w:val="nil"/>
          <w:between w:val="nil"/>
        </w:pBdr>
        <w:spacing w:after="0"/>
        <w:ind w:left="1800"/>
        <w:rPr>
          <w:color w:val="000000"/>
          <w:sz w:val="22"/>
          <w:szCs w:val="22"/>
        </w:rPr>
      </w:pPr>
      <w:r w:rsidRPr="00285B0C">
        <w:rPr>
          <w:color w:val="000000"/>
          <w:sz w:val="22"/>
          <w:szCs w:val="22"/>
        </w:rPr>
        <w:t xml:space="preserve">The Board Contribution for the Single Hospitalization Plans shall be as follows. </w:t>
      </w:r>
    </w:p>
    <w:p w14:paraId="77FE3623" w14:textId="77777777" w:rsidR="00521EEC" w:rsidRPr="00285B0C" w:rsidRDefault="00521EEC">
      <w:pPr>
        <w:pBdr>
          <w:top w:val="nil"/>
          <w:left w:val="nil"/>
          <w:bottom w:val="nil"/>
          <w:right w:val="nil"/>
          <w:between w:val="nil"/>
        </w:pBdr>
        <w:ind w:left="1800"/>
        <w:rPr>
          <w:color w:val="000000"/>
          <w:sz w:val="22"/>
          <w:szCs w:val="22"/>
        </w:rPr>
      </w:pPr>
    </w:p>
    <w:p w14:paraId="6E6FE588" w14:textId="5897318A" w:rsidR="00521EEC" w:rsidRPr="00285B0C" w:rsidRDefault="00000000">
      <w:pPr>
        <w:ind w:left="2160" w:firstLine="720"/>
      </w:pPr>
      <w:r w:rsidRPr="00285B0C">
        <w:t xml:space="preserve">Plan 8 PPO </w:t>
      </w:r>
      <w:proofErr w:type="gramStart"/>
      <w:r w:rsidRPr="00285B0C">
        <w:t xml:space="preserve">750  </w:t>
      </w:r>
      <w:r w:rsidRPr="00285B0C">
        <w:tab/>
      </w:r>
      <w:proofErr w:type="gramEnd"/>
      <w:r w:rsidRPr="00285B0C">
        <w:tab/>
        <w:t>$6</w:t>
      </w:r>
      <w:r w:rsidR="00D35721" w:rsidRPr="00285B0C">
        <w:t>9</w:t>
      </w:r>
      <w:r w:rsidR="00C620A0" w:rsidRPr="00285B0C">
        <w:t>0.50</w:t>
      </w:r>
    </w:p>
    <w:p w14:paraId="55C58652" w14:textId="22205784" w:rsidR="00521EEC" w:rsidRPr="00285B0C" w:rsidRDefault="00000000">
      <w:pPr>
        <w:ind w:left="2880"/>
      </w:pPr>
      <w:r w:rsidRPr="00285B0C">
        <w:t xml:space="preserve">Plan 6 HDHP </w:t>
      </w:r>
      <w:proofErr w:type="gramStart"/>
      <w:r w:rsidRPr="00285B0C">
        <w:t xml:space="preserve">3350  </w:t>
      </w:r>
      <w:r w:rsidRPr="00285B0C">
        <w:tab/>
      </w:r>
      <w:proofErr w:type="gramEnd"/>
      <w:r w:rsidRPr="00285B0C">
        <w:tab/>
        <w:t>$</w:t>
      </w:r>
      <w:r w:rsidR="00C620A0" w:rsidRPr="00285B0C">
        <w:t>5</w:t>
      </w:r>
      <w:r w:rsidR="00D35721" w:rsidRPr="00285B0C">
        <w:t>57</w:t>
      </w:r>
      <w:r w:rsidR="00C620A0" w:rsidRPr="00285B0C">
        <w:t>.</w:t>
      </w:r>
      <w:r w:rsidR="00D35721" w:rsidRPr="00285B0C">
        <w:t>0</w:t>
      </w:r>
      <w:r w:rsidR="00C620A0" w:rsidRPr="00285B0C">
        <w:t>0</w:t>
      </w:r>
    </w:p>
    <w:p w14:paraId="15BED1A2" w14:textId="27072F41" w:rsidR="00521EEC" w:rsidRPr="00285B0C" w:rsidRDefault="00000000">
      <w:pPr>
        <w:ind w:left="2160" w:firstLine="720"/>
      </w:pPr>
      <w:r w:rsidRPr="00285B0C">
        <w:t>Plan 7 HDHP 6000 </w:t>
      </w:r>
      <w:r w:rsidRPr="00285B0C">
        <w:tab/>
      </w:r>
      <w:r w:rsidRPr="00285B0C">
        <w:tab/>
        <w:t>$4</w:t>
      </w:r>
      <w:r w:rsidR="00D35721" w:rsidRPr="00285B0C">
        <w:t>85</w:t>
      </w:r>
      <w:r w:rsidR="00C620A0" w:rsidRPr="00285B0C">
        <w:t>.00</w:t>
      </w:r>
      <w:r w:rsidRPr="00285B0C">
        <w:t xml:space="preserve"> </w:t>
      </w:r>
    </w:p>
    <w:p w14:paraId="547CDF29" w14:textId="77777777" w:rsidR="00521EEC" w:rsidRPr="00285B0C" w:rsidRDefault="00521EEC">
      <w:pPr>
        <w:pBdr>
          <w:top w:val="nil"/>
          <w:left w:val="nil"/>
          <w:bottom w:val="nil"/>
          <w:right w:val="nil"/>
          <w:between w:val="nil"/>
        </w:pBdr>
        <w:spacing w:after="0"/>
        <w:ind w:left="1800"/>
        <w:rPr>
          <w:color w:val="000000"/>
          <w:sz w:val="22"/>
          <w:szCs w:val="22"/>
        </w:rPr>
      </w:pPr>
    </w:p>
    <w:p w14:paraId="558A0148" w14:textId="77777777" w:rsidR="00521EEC" w:rsidRPr="00285B0C" w:rsidRDefault="00521EEC">
      <w:pPr>
        <w:pBdr>
          <w:top w:val="nil"/>
          <w:left w:val="nil"/>
          <w:bottom w:val="nil"/>
          <w:right w:val="nil"/>
          <w:between w:val="nil"/>
        </w:pBdr>
        <w:spacing w:after="0"/>
        <w:ind w:left="1800" w:firstLine="360"/>
        <w:rPr>
          <w:color w:val="000000"/>
          <w:sz w:val="22"/>
          <w:szCs w:val="22"/>
        </w:rPr>
      </w:pPr>
    </w:p>
    <w:p w14:paraId="69F03C00" w14:textId="6DECA5A2" w:rsidR="00C620A0" w:rsidRPr="00285B0C" w:rsidRDefault="00000000" w:rsidP="00C620A0">
      <w:pPr>
        <w:numPr>
          <w:ilvl w:val="0"/>
          <w:numId w:val="5"/>
        </w:numPr>
        <w:pBdr>
          <w:top w:val="nil"/>
          <w:left w:val="nil"/>
          <w:bottom w:val="nil"/>
          <w:right w:val="nil"/>
          <w:between w:val="nil"/>
        </w:pBdr>
        <w:spacing w:after="0"/>
      </w:pPr>
      <w:r w:rsidRPr="00285B0C">
        <w:rPr>
          <w:color w:val="000000"/>
        </w:rPr>
        <w:t>The Board agrees that for 202</w:t>
      </w:r>
      <w:r w:rsidR="00C620A0" w:rsidRPr="00285B0C">
        <w:rPr>
          <w:color w:val="000000"/>
        </w:rPr>
        <w:t>3</w:t>
      </w:r>
      <w:r w:rsidRPr="00285B0C">
        <w:rPr>
          <w:color w:val="000000"/>
        </w:rPr>
        <w:t>-2</w:t>
      </w:r>
      <w:r w:rsidRPr="00285B0C">
        <w:t>02</w:t>
      </w:r>
      <w:r w:rsidR="00C620A0" w:rsidRPr="00285B0C">
        <w:t>4</w:t>
      </w:r>
      <w:r w:rsidRPr="00285B0C">
        <w:t xml:space="preserve">, that any increase in health insurance costs shall be the responsibility of the board. </w:t>
      </w:r>
      <w:r w:rsidRPr="00285B0C">
        <w:rPr>
          <w:color w:val="000000"/>
        </w:rPr>
        <w:t xml:space="preserve">The Board’s share will be added to its contribution for teacher health insurance. The Association recognizes the need for compliance with </w:t>
      </w:r>
      <w:r w:rsidR="00C620A0" w:rsidRPr="00285B0C">
        <w:rPr>
          <w:color w:val="000000"/>
        </w:rPr>
        <w:t>Indiana Code</w:t>
      </w:r>
      <w:r w:rsidRPr="00285B0C">
        <w:rPr>
          <w:color w:val="000000"/>
        </w:rPr>
        <w:t xml:space="preserve"> and agrees to not place the corporation above the 112%.  Therefore, both parties agree that should any of the contributions listed create a violation of </w:t>
      </w:r>
      <w:proofErr w:type="gramStart"/>
      <w:r w:rsidR="00C620A0" w:rsidRPr="00285B0C">
        <w:rPr>
          <w:color w:val="000000"/>
        </w:rPr>
        <w:t>Indiana</w:t>
      </w:r>
      <w:proofErr w:type="gramEnd"/>
      <w:r w:rsidR="00C620A0" w:rsidRPr="00285B0C">
        <w:rPr>
          <w:color w:val="000000"/>
        </w:rPr>
        <w:t xml:space="preserve"> Code</w:t>
      </w:r>
      <w:r w:rsidRPr="00285B0C">
        <w:rPr>
          <w:color w:val="000000"/>
        </w:rPr>
        <w:t xml:space="preserve">, the contributions will be adjusted </w:t>
      </w:r>
      <w:r w:rsidRPr="00285B0C">
        <w:t>through</w:t>
      </w:r>
      <w:r w:rsidRPr="00285B0C">
        <w:rPr>
          <w:color w:val="000000"/>
        </w:rPr>
        <w:t xml:space="preserve"> mutual agreement to assure compliance with the law at the level of 112%</w:t>
      </w:r>
      <w:r w:rsidR="00C620A0" w:rsidRPr="00285B0C">
        <w:rPr>
          <w:color w:val="000000"/>
        </w:rPr>
        <w:t>.</w:t>
      </w:r>
    </w:p>
    <w:p w14:paraId="00B12CDF" w14:textId="77777777" w:rsidR="00C620A0" w:rsidRPr="00285B0C" w:rsidRDefault="00C620A0" w:rsidP="00C620A0">
      <w:pPr>
        <w:pBdr>
          <w:top w:val="nil"/>
          <w:left w:val="nil"/>
          <w:bottom w:val="nil"/>
          <w:right w:val="nil"/>
          <w:between w:val="nil"/>
        </w:pBdr>
        <w:spacing w:after="0"/>
        <w:ind w:left="1440"/>
      </w:pPr>
    </w:p>
    <w:p w14:paraId="1EDC4D2E" w14:textId="02C5C138" w:rsidR="00C620A0" w:rsidRPr="00285B0C" w:rsidRDefault="00C620A0" w:rsidP="00C620A0">
      <w:pPr>
        <w:numPr>
          <w:ilvl w:val="0"/>
          <w:numId w:val="5"/>
        </w:numPr>
        <w:pBdr>
          <w:top w:val="nil"/>
          <w:left w:val="nil"/>
          <w:bottom w:val="nil"/>
          <w:right w:val="nil"/>
          <w:between w:val="nil"/>
        </w:pBdr>
        <w:spacing w:after="0"/>
      </w:pPr>
      <w:r w:rsidRPr="00285B0C">
        <w:t xml:space="preserve">Any </w:t>
      </w:r>
      <w:r w:rsidR="00D35721" w:rsidRPr="00285B0C">
        <w:t xml:space="preserve">eligible </w:t>
      </w:r>
      <w:r w:rsidRPr="00285B0C">
        <w:t>employee not participating in the health insurance program for 2023-2024 will receive a $500.00 stipend.</w:t>
      </w:r>
    </w:p>
    <w:p w14:paraId="44153A24" w14:textId="77777777" w:rsidR="00521EEC" w:rsidRPr="00285B0C" w:rsidRDefault="00521EEC">
      <w:pPr>
        <w:pBdr>
          <w:top w:val="nil"/>
          <w:left w:val="nil"/>
          <w:bottom w:val="nil"/>
          <w:right w:val="nil"/>
          <w:between w:val="nil"/>
        </w:pBdr>
        <w:spacing w:after="0"/>
        <w:ind w:left="1440"/>
        <w:rPr>
          <w:color w:val="000000"/>
        </w:rPr>
      </w:pPr>
    </w:p>
    <w:p w14:paraId="7D64430D" w14:textId="77777777" w:rsidR="00521EEC" w:rsidRPr="00285B0C" w:rsidRDefault="00000000">
      <w:pPr>
        <w:numPr>
          <w:ilvl w:val="0"/>
          <w:numId w:val="5"/>
        </w:numPr>
        <w:pBdr>
          <w:top w:val="nil"/>
          <w:left w:val="nil"/>
          <w:bottom w:val="nil"/>
          <w:right w:val="nil"/>
          <w:between w:val="nil"/>
        </w:pBdr>
        <w:spacing w:after="0"/>
      </w:pPr>
      <w:r w:rsidRPr="00285B0C">
        <w:rPr>
          <w:color w:val="000000"/>
          <w:sz w:val="22"/>
          <w:szCs w:val="22"/>
        </w:rPr>
        <w:t xml:space="preserve">Any Teacher on a Regular Teacher Contract shall be able to participate in the Board’s health insurance policy (hospitalization plan). The Board will prorate the amount of its contribution for the Teacher working less than 175 days. </w:t>
      </w:r>
    </w:p>
    <w:p w14:paraId="0A6D50F9" w14:textId="77777777" w:rsidR="00521EEC" w:rsidRPr="00285B0C" w:rsidRDefault="00521EEC">
      <w:pPr>
        <w:pBdr>
          <w:top w:val="nil"/>
          <w:left w:val="nil"/>
          <w:bottom w:val="nil"/>
          <w:right w:val="nil"/>
          <w:between w:val="nil"/>
        </w:pBdr>
        <w:spacing w:after="0"/>
        <w:ind w:left="720"/>
        <w:rPr>
          <w:color w:val="000000"/>
          <w:sz w:val="22"/>
          <w:szCs w:val="22"/>
        </w:rPr>
      </w:pPr>
    </w:p>
    <w:p w14:paraId="1EC80EB1" w14:textId="77777777" w:rsidR="00521EEC" w:rsidRPr="00285B0C" w:rsidRDefault="00000000">
      <w:pPr>
        <w:numPr>
          <w:ilvl w:val="0"/>
          <w:numId w:val="5"/>
        </w:numPr>
        <w:pBdr>
          <w:top w:val="nil"/>
          <w:left w:val="nil"/>
          <w:bottom w:val="nil"/>
          <w:right w:val="nil"/>
          <w:between w:val="nil"/>
        </w:pBdr>
        <w:spacing w:after="0"/>
        <w:rPr>
          <w:color w:val="000000"/>
          <w:sz w:val="22"/>
          <w:szCs w:val="22"/>
        </w:rPr>
      </w:pPr>
      <w:r w:rsidRPr="00285B0C">
        <w:rPr>
          <w:color w:val="000000"/>
          <w:sz w:val="22"/>
          <w:szCs w:val="22"/>
        </w:rPr>
        <w:t>It is agreed that, in accordance with the Rules and Regulations of the Insurance Trust, the (Co)President(s) of the ONTPA, and his/her designee, shall serve as a member of the Board of Trustees, and/or the Executive Committee of the Trust.</w:t>
      </w:r>
    </w:p>
    <w:p w14:paraId="7BE8528C" w14:textId="77777777" w:rsidR="00521EEC" w:rsidRPr="00285B0C" w:rsidRDefault="00521EEC">
      <w:pPr>
        <w:pBdr>
          <w:top w:val="nil"/>
          <w:left w:val="nil"/>
          <w:bottom w:val="nil"/>
          <w:right w:val="nil"/>
          <w:between w:val="nil"/>
        </w:pBdr>
        <w:spacing w:after="0"/>
        <w:ind w:left="720"/>
        <w:rPr>
          <w:color w:val="000000"/>
          <w:sz w:val="22"/>
          <w:szCs w:val="22"/>
        </w:rPr>
      </w:pPr>
    </w:p>
    <w:p w14:paraId="1AB3B22F" w14:textId="77777777" w:rsidR="00521EEC" w:rsidRPr="00285B0C" w:rsidRDefault="00000000">
      <w:pPr>
        <w:numPr>
          <w:ilvl w:val="0"/>
          <w:numId w:val="5"/>
        </w:numPr>
        <w:pBdr>
          <w:top w:val="nil"/>
          <w:left w:val="nil"/>
          <w:bottom w:val="nil"/>
          <w:right w:val="nil"/>
          <w:between w:val="nil"/>
        </w:pBdr>
        <w:spacing w:after="0"/>
        <w:rPr>
          <w:color w:val="000000"/>
          <w:sz w:val="22"/>
          <w:szCs w:val="22"/>
        </w:rPr>
      </w:pPr>
      <w:r w:rsidRPr="00285B0C">
        <w:rPr>
          <w:color w:val="000000"/>
          <w:sz w:val="22"/>
          <w:szCs w:val="22"/>
        </w:rPr>
        <w:t xml:space="preserve">That individual shall be released, without loss of pay, to attend the quarterly meeting and/or specially called meeting(s) of the Trustees of the Trust. </w:t>
      </w:r>
    </w:p>
    <w:p w14:paraId="7AC76925" w14:textId="77777777" w:rsidR="00521EEC" w:rsidRPr="00285B0C" w:rsidRDefault="00521EEC">
      <w:pPr>
        <w:pBdr>
          <w:top w:val="nil"/>
          <w:left w:val="nil"/>
          <w:bottom w:val="nil"/>
          <w:right w:val="nil"/>
          <w:between w:val="nil"/>
        </w:pBdr>
        <w:spacing w:after="0"/>
        <w:ind w:left="720"/>
        <w:rPr>
          <w:color w:val="000000"/>
          <w:sz w:val="22"/>
          <w:szCs w:val="22"/>
        </w:rPr>
      </w:pPr>
    </w:p>
    <w:p w14:paraId="4F19B9DC" w14:textId="77777777" w:rsidR="00521EEC" w:rsidRPr="00285B0C" w:rsidRDefault="00000000">
      <w:pPr>
        <w:numPr>
          <w:ilvl w:val="0"/>
          <w:numId w:val="5"/>
        </w:numPr>
        <w:pBdr>
          <w:top w:val="nil"/>
          <w:left w:val="nil"/>
          <w:bottom w:val="nil"/>
          <w:right w:val="nil"/>
          <w:between w:val="nil"/>
        </w:pBdr>
        <w:spacing w:after="0"/>
        <w:rPr>
          <w:color w:val="000000"/>
          <w:sz w:val="22"/>
          <w:szCs w:val="22"/>
        </w:rPr>
      </w:pPr>
      <w:r w:rsidRPr="00285B0C">
        <w:rPr>
          <w:color w:val="000000"/>
          <w:sz w:val="22"/>
          <w:szCs w:val="22"/>
        </w:rPr>
        <w:t>Withdrawal from the Trust shall be by mutual agreement.</w:t>
      </w:r>
    </w:p>
    <w:p w14:paraId="28FC0BDC" w14:textId="77777777" w:rsidR="00521EEC" w:rsidRPr="00285B0C" w:rsidRDefault="00521EEC">
      <w:pPr>
        <w:pBdr>
          <w:top w:val="nil"/>
          <w:left w:val="nil"/>
          <w:bottom w:val="nil"/>
          <w:right w:val="nil"/>
          <w:between w:val="nil"/>
        </w:pBdr>
        <w:spacing w:after="0"/>
        <w:ind w:left="1080"/>
        <w:rPr>
          <w:color w:val="000000"/>
          <w:sz w:val="22"/>
          <w:szCs w:val="22"/>
        </w:rPr>
      </w:pPr>
    </w:p>
    <w:p w14:paraId="685FAFB7" w14:textId="77777777" w:rsidR="00521EEC" w:rsidRPr="00285B0C" w:rsidRDefault="00000000">
      <w:pPr>
        <w:numPr>
          <w:ilvl w:val="0"/>
          <w:numId w:val="3"/>
        </w:numPr>
        <w:pBdr>
          <w:top w:val="nil"/>
          <w:left w:val="nil"/>
          <w:bottom w:val="nil"/>
          <w:right w:val="nil"/>
          <w:between w:val="nil"/>
        </w:pBdr>
        <w:spacing w:after="0"/>
        <w:rPr>
          <w:color w:val="000000"/>
          <w:sz w:val="22"/>
          <w:szCs w:val="22"/>
        </w:rPr>
      </w:pPr>
      <w:r w:rsidRPr="00285B0C">
        <w:rPr>
          <w:color w:val="000000"/>
          <w:sz w:val="22"/>
          <w:szCs w:val="22"/>
        </w:rPr>
        <w:t xml:space="preserve">A vision plan through Vision Services Plan (VSP) shall be provided. The employee has the option of selecting single, eligible employee + 1, eligible employee + children, or eligible employee + family coverage. </w:t>
      </w:r>
    </w:p>
    <w:p w14:paraId="39E4F38C" w14:textId="77777777" w:rsidR="00521EEC" w:rsidRPr="00285B0C" w:rsidRDefault="00000000">
      <w:pPr>
        <w:ind w:left="1080"/>
        <w:rPr>
          <w:sz w:val="22"/>
          <w:szCs w:val="22"/>
        </w:rPr>
      </w:pPr>
      <w:r w:rsidRPr="00285B0C">
        <w:rPr>
          <w:sz w:val="22"/>
          <w:szCs w:val="22"/>
        </w:rPr>
        <w:t xml:space="preserve">A maximum amount of $70.44 per year toward the premium for each member enrolled in the Interlocal’s single vision plan is to be paid 100% by the Board less $3.36 annually by the employee. Employee shall have the option to purchase at their own expense less the cost of the single plan ($67.08 paid by the Board) of coverage the following vision service plan tiers: Eligible Employee + 1, Eligible Employee + Children, Eligible Employee + Family. </w:t>
      </w:r>
    </w:p>
    <w:p w14:paraId="1F600333" w14:textId="77777777" w:rsidR="00521EEC" w:rsidRPr="00285B0C" w:rsidRDefault="00000000">
      <w:pPr>
        <w:numPr>
          <w:ilvl w:val="0"/>
          <w:numId w:val="3"/>
        </w:numPr>
        <w:pBdr>
          <w:top w:val="nil"/>
          <w:left w:val="nil"/>
          <w:bottom w:val="nil"/>
          <w:right w:val="nil"/>
          <w:between w:val="nil"/>
        </w:pBdr>
        <w:spacing w:after="0"/>
        <w:rPr>
          <w:color w:val="000000"/>
          <w:sz w:val="22"/>
          <w:szCs w:val="22"/>
        </w:rPr>
      </w:pPr>
      <w:r w:rsidRPr="00285B0C">
        <w:rPr>
          <w:color w:val="000000"/>
          <w:sz w:val="22"/>
          <w:szCs w:val="22"/>
        </w:rPr>
        <w:t>The Board shall provide an Income Protection Insurance Policy (Long Term Disability) to all Teachers. The Board shall provide payroll deduction for the cost of the plan. Teachers will pay the full cost of the premium for the plan.</w:t>
      </w:r>
    </w:p>
    <w:p w14:paraId="41677DFD" w14:textId="77777777" w:rsidR="00521EEC" w:rsidRPr="00285B0C" w:rsidRDefault="00521EEC">
      <w:pPr>
        <w:pBdr>
          <w:top w:val="nil"/>
          <w:left w:val="nil"/>
          <w:bottom w:val="nil"/>
          <w:right w:val="nil"/>
          <w:between w:val="nil"/>
        </w:pBdr>
        <w:spacing w:after="0"/>
        <w:ind w:left="1080"/>
        <w:rPr>
          <w:color w:val="000000"/>
          <w:sz w:val="22"/>
          <w:szCs w:val="22"/>
        </w:rPr>
      </w:pPr>
    </w:p>
    <w:p w14:paraId="3A59312C" w14:textId="77777777" w:rsidR="00521EEC" w:rsidRPr="00285B0C" w:rsidRDefault="00000000">
      <w:pPr>
        <w:numPr>
          <w:ilvl w:val="0"/>
          <w:numId w:val="3"/>
        </w:numPr>
        <w:pBdr>
          <w:top w:val="nil"/>
          <w:left w:val="nil"/>
          <w:bottom w:val="nil"/>
          <w:right w:val="nil"/>
          <w:between w:val="nil"/>
        </w:pBdr>
        <w:spacing w:after="0"/>
        <w:rPr>
          <w:color w:val="000000"/>
          <w:sz w:val="22"/>
          <w:szCs w:val="22"/>
        </w:rPr>
      </w:pPr>
      <w:r w:rsidRPr="00285B0C">
        <w:rPr>
          <w:color w:val="000000"/>
          <w:sz w:val="22"/>
          <w:szCs w:val="22"/>
        </w:rPr>
        <w:t>The Board shall provide a $75,000 group term life insurance protection plan for each member. Teachers shall have the right to purchase additional life insurance up to the maximum of an additional seventy-five thousand ($75,000). Such additional insurance coverage is contingent upon the agreement of the carrier and at a rate set by the carrier.</w:t>
      </w:r>
    </w:p>
    <w:p w14:paraId="0AC02BCC" w14:textId="77777777" w:rsidR="00521EEC" w:rsidRPr="00285B0C" w:rsidRDefault="00521EEC">
      <w:pPr>
        <w:pBdr>
          <w:top w:val="nil"/>
          <w:left w:val="nil"/>
          <w:bottom w:val="nil"/>
          <w:right w:val="nil"/>
          <w:between w:val="nil"/>
        </w:pBdr>
        <w:spacing w:after="0"/>
        <w:ind w:left="720"/>
        <w:rPr>
          <w:color w:val="000000"/>
          <w:sz w:val="22"/>
          <w:szCs w:val="22"/>
        </w:rPr>
      </w:pPr>
    </w:p>
    <w:p w14:paraId="095CD72D" w14:textId="77777777" w:rsidR="00521EEC" w:rsidRPr="00285B0C" w:rsidRDefault="00000000">
      <w:pPr>
        <w:numPr>
          <w:ilvl w:val="0"/>
          <w:numId w:val="3"/>
        </w:numPr>
        <w:pBdr>
          <w:top w:val="nil"/>
          <w:left w:val="nil"/>
          <w:bottom w:val="nil"/>
          <w:right w:val="nil"/>
          <w:between w:val="nil"/>
        </w:pBdr>
        <w:spacing w:after="0"/>
        <w:rPr>
          <w:color w:val="000000"/>
          <w:sz w:val="22"/>
          <w:szCs w:val="22"/>
        </w:rPr>
      </w:pPr>
      <w:r w:rsidRPr="00285B0C">
        <w:rPr>
          <w:color w:val="000000"/>
          <w:sz w:val="22"/>
          <w:szCs w:val="22"/>
        </w:rPr>
        <w:lastRenderedPageBreak/>
        <w:t>Eligibility requirements, enrollment requirements, and benefits shall be governed by the express terms and provisions of the Interlocal’s master policy for each benefit provided under this Article.</w:t>
      </w:r>
    </w:p>
    <w:p w14:paraId="49B79750" w14:textId="77777777" w:rsidR="00521EEC" w:rsidRPr="00285B0C" w:rsidRDefault="00521EEC">
      <w:pPr>
        <w:pBdr>
          <w:top w:val="nil"/>
          <w:left w:val="nil"/>
          <w:bottom w:val="nil"/>
          <w:right w:val="nil"/>
          <w:between w:val="nil"/>
        </w:pBdr>
        <w:spacing w:after="0"/>
        <w:ind w:left="720"/>
        <w:rPr>
          <w:color w:val="000000"/>
          <w:sz w:val="22"/>
          <w:szCs w:val="22"/>
        </w:rPr>
      </w:pPr>
    </w:p>
    <w:p w14:paraId="2334BA38" w14:textId="77777777" w:rsidR="00521EEC" w:rsidRPr="00285B0C" w:rsidRDefault="00000000">
      <w:pPr>
        <w:numPr>
          <w:ilvl w:val="0"/>
          <w:numId w:val="3"/>
        </w:numPr>
        <w:pBdr>
          <w:top w:val="nil"/>
          <w:left w:val="nil"/>
          <w:bottom w:val="nil"/>
          <w:right w:val="nil"/>
          <w:between w:val="nil"/>
        </w:pBdr>
        <w:spacing w:after="0"/>
        <w:rPr>
          <w:color w:val="000000"/>
          <w:sz w:val="22"/>
          <w:szCs w:val="22"/>
        </w:rPr>
      </w:pPr>
      <w:r w:rsidRPr="00285B0C">
        <w:rPr>
          <w:color w:val="000000"/>
          <w:sz w:val="22"/>
          <w:szCs w:val="22"/>
        </w:rPr>
        <w:t>A continuing insurance committee composed of three Association members and three Board appointees shall periodically evaluate existing insurance programs and shall recommend the insurance companies to be used as carriers of the policy or policies to be used by the Interlocal Teachers.</w:t>
      </w:r>
    </w:p>
    <w:p w14:paraId="38D8CE3C" w14:textId="77777777" w:rsidR="00521EEC" w:rsidRPr="00285B0C" w:rsidRDefault="00521EEC">
      <w:pPr>
        <w:pBdr>
          <w:top w:val="nil"/>
          <w:left w:val="nil"/>
          <w:bottom w:val="nil"/>
          <w:right w:val="nil"/>
          <w:between w:val="nil"/>
        </w:pBdr>
        <w:spacing w:after="0"/>
        <w:ind w:left="720"/>
        <w:rPr>
          <w:color w:val="000000"/>
          <w:sz w:val="22"/>
          <w:szCs w:val="22"/>
        </w:rPr>
      </w:pPr>
    </w:p>
    <w:p w14:paraId="706CB01B" w14:textId="77777777" w:rsidR="00521EEC" w:rsidRPr="00285B0C" w:rsidRDefault="00000000">
      <w:pPr>
        <w:numPr>
          <w:ilvl w:val="0"/>
          <w:numId w:val="3"/>
        </w:numPr>
        <w:pBdr>
          <w:top w:val="nil"/>
          <w:left w:val="nil"/>
          <w:bottom w:val="nil"/>
          <w:right w:val="nil"/>
          <w:between w:val="nil"/>
        </w:pBdr>
        <w:spacing w:after="0"/>
        <w:rPr>
          <w:color w:val="000000"/>
          <w:sz w:val="22"/>
          <w:szCs w:val="22"/>
        </w:rPr>
      </w:pPr>
      <w:r w:rsidRPr="00285B0C">
        <w:rPr>
          <w:color w:val="000000"/>
          <w:sz w:val="22"/>
          <w:szCs w:val="22"/>
        </w:rPr>
        <w:t>The Benefits provided to employees by Section 125 of the Revenue Act of 1978 shall be made available to all Teachers. The Interlocal will grant participation in the following three components: Insurance premiums, Dependent care expenses, and medical/dental expenses.</w:t>
      </w:r>
    </w:p>
    <w:p w14:paraId="14ACF39F" w14:textId="77777777" w:rsidR="00521EEC" w:rsidRPr="00285B0C" w:rsidRDefault="00521EEC">
      <w:pPr>
        <w:pBdr>
          <w:top w:val="nil"/>
          <w:left w:val="nil"/>
          <w:bottom w:val="nil"/>
          <w:right w:val="nil"/>
          <w:between w:val="nil"/>
        </w:pBdr>
        <w:ind w:left="720"/>
        <w:rPr>
          <w:sz w:val="22"/>
          <w:szCs w:val="22"/>
        </w:rPr>
      </w:pPr>
    </w:p>
    <w:p w14:paraId="4A0ADF52" w14:textId="77777777" w:rsidR="00521EEC" w:rsidRPr="00285B0C" w:rsidRDefault="00000000">
      <w:pPr>
        <w:pBdr>
          <w:top w:val="nil"/>
          <w:left w:val="nil"/>
          <w:bottom w:val="nil"/>
          <w:right w:val="nil"/>
          <w:between w:val="nil"/>
        </w:pBdr>
        <w:spacing w:after="0" w:line="240" w:lineRule="auto"/>
        <w:jc w:val="center"/>
        <w:rPr>
          <w:color w:val="000000"/>
          <w:sz w:val="22"/>
          <w:szCs w:val="22"/>
        </w:rPr>
      </w:pPr>
      <w:r w:rsidRPr="00285B0C">
        <w:rPr>
          <w:color w:val="000000"/>
          <w:sz w:val="22"/>
          <w:szCs w:val="22"/>
        </w:rPr>
        <w:t>ARTICLE VIII</w:t>
      </w:r>
    </w:p>
    <w:p w14:paraId="1E262E59" w14:textId="77777777" w:rsidR="00521EEC" w:rsidRPr="00285B0C" w:rsidRDefault="00000000">
      <w:pPr>
        <w:pBdr>
          <w:top w:val="nil"/>
          <w:left w:val="nil"/>
          <w:bottom w:val="nil"/>
          <w:right w:val="nil"/>
          <w:between w:val="nil"/>
        </w:pBdr>
        <w:spacing w:after="0" w:line="240" w:lineRule="auto"/>
        <w:jc w:val="center"/>
        <w:rPr>
          <w:color w:val="000000"/>
          <w:sz w:val="22"/>
          <w:szCs w:val="22"/>
        </w:rPr>
      </w:pPr>
      <w:r w:rsidRPr="00285B0C">
        <w:rPr>
          <w:color w:val="000000"/>
          <w:sz w:val="22"/>
          <w:szCs w:val="22"/>
        </w:rPr>
        <w:t>FRINGE BENEFITS - NON-INSURANCE</w:t>
      </w:r>
    </w:p>
    <w:p w14:paraId="39CCD2D7" w14:textId="77777777" w:rsidR="00521EEC" w:rsidRPr="00285B0C" w:rsidRDefault="00521EEC" w:rsidP="009F6248">
      <w:pPr>
        <w:pBdr>
          <w:top w:val="nil"/>
          <w:left w:val="nil"/>
          <w:bottom w:val="nil"/>
          <w:right w:val="nil"/>
          <w:between w:val="nil"/>
        </w:pBdr>
        <w:spacing w:after="0"/>
        <w:jc w:val="center"/>
        <w:rPr>
          <w:color w:val="000000"/>
          <w:sz w:val="22"/>
          <w:szCs w:val="22"/>
        </w:rPr>
      </w:pPr>
    </w:p>
    <w:p w14:paraId="01C15907" w14:textId="77777777" w:rsidR="00521EEC" w:rsidRPr="00285B0C" w:rsidRDefault="00000000" w:rsidP="009F6248">
      <w:pPr>
        <w:pBdr>
          <w:top w:val="nil"/>
          <w:left w:val="nil"/>
          <w:bottom w:val="nil"/>
          <w:right w:val="nil"/>
          <w:between w:val="nil"/>
        </w:pBdr>
        <w:spacing w:after="0"/>
        <w:ind w:left="360" w:hanging="360"/>
        <w:rPr>
          <w:color w:val="000000"/>
          <w:sz w:val="22"/>
          <w:szCs w:val="22"/>
        </w:rPr>
      </w:pPr>
      <w:r w:rsidRPr="00285B0C">
        <w:rPr>
          <w:color w:val="000000"/>
          <w:sz w:val="22"/>
          <w:szCs w:val="22"/>
        </w:rPr>
        <w:t xml:space="preserve">A. </w:t>
      </w:r>
      <w:r w:rsidRPr="00285B0C">
        <w:rPr>
          <w:color w:val="000000"/>
          <w:sz w:val="22"/>
          <w:szCs w:val="22"/>
        </w:rPr>
        <w:tab/>
        <w:t>Benefits of Worker's Compensation are available when employee accidents occur while on the job.</w:t>
      </w:r>
    </w:p>
    <w:p w14:paraId="718109A0" w14:textId="77777777" w:rsidR="00521EEC" w:rsidRPr="00285B0C" w:rsidRDefault="00000000" w:rsidP="009F6248">
      <w:pPr>
        <w:pBdr>
          <w:top w:val="nil"/>
          <w:left w:val="nil"/>
          <w:bottom w:val="nil"/>
          <w:right w:val="nil"/>
          <w:between w:val="nil"/>
        </w:pBdr>
        <w:spacing w:after="0"/>
        <w:ind w:left="360" w:hanging="360"/>
        <w:rPr>
          <w:color w:val="000000"/>
          <w:sz w:val="22"/>
          <w:szCs w:val="22"/>
        </w:rPr>
      </w:pPr>
      <w:r w:rsidRPr="00285B0C">
        <w:rPr>
          <w:color w:val="000000"/>
          <w:sz w:val="22"/>
          <w:szCs w:val="22"/>
        </w:rPr>
        <w:t xml:space="preserve"> </w:t>
      </w:r>
    </w:p>
    <w:p w14:paraId="7E5B4625" w14:textId="77777777" w:rsidR="00521EEC" w:rsidRPr="00285B0C" w:rsidRDefault="00000000" w:rsidP="009F6248">
      <w:pPr>
        <w:pBdr>
          <w:top w:val="nil"/>
          <w:left w:val="nil"/>
          <w:bottom w:val="nil"/>
          <w:right w:val="nil"/>
          <w:between w:val="nil"/>
        </w:pBdr>
        <w:spacing w:after="0"/>
        <w:ind w:left="360" w:hanging="360"/>
        <w:rPr>
          <w:color w:val="000000"/>
          <w:sz w:val="22"/>
          <w:szCs w:val="22"/>
        </w:rPr>
      </w:pPr>
      <w:r w:rsidRPr="00285B0C">
        <w:rPr>
          <w:color w:val="000000"/>
          <w:sz w:val="22"/>
          <w:szCs w:val="22"/>
        </w:rPr>
        <w:t xml:space="preserve">B. </w:t>
      </w:r>
      <w:r w:rsidRPr="00285B0C">
        <w:rPr>
          <w:color w:val="000000"/>
          <w:sz w:val="22"/>
          <w:szCs w:val="22"/>
        </w:rPr>
        <w:tab/>
        <w:t xml:space="preserve">In case of absence due to injury and/or any accident when the teacher is on school-assigned duty or business, the teacher's wages shall continue in full for eight (8) days without reduction in accumulated sick leave until Worker's compensation payment begins. Thereinafter, the Board shall pay to the teacher the difference between the compensation payment and the contractual salary of the employee without reduction of accumulated sick leave, up to and not exceeding five hundred (500) weeks or up to and not exceeding forty-five thousand dollars ($45,000.00). Notwithstanding any other term or provisions of this Article, benefits hereunder are conditioned upon the teacher having qualified for and received workers compensation payments pursuant to state statute. </w:t>
      </w:r>
    </w:p>
    <w:p w14:paraId="0E9EF680" w14:textId="77777777" w:rsidR="00521EEC" w:rsidRPr="00285B0C" w:rsidRDefault="00521EEC" w:rsidP="009F6248">
      <w:pPr>
        <w:pBdr>
          <w:top w:val="nil"/>
          <w:left w:val="nil"/>
          <w:bottom w:val="nil"/>
          <w:right w:val="nil"/>
          <w:between w:val="nil"/>
        </w:pBdr>
        <w:spacing w:after="0"/>
        <w:ind w:left="360" w:hanging="360"/>
        <w:rPr>
          <w:color w:val="000000"/>
          <w:sz w:val="22"/>
          <w:szCs w:val="22"/>
        </w:rPr>
      </w:pPr>
    </w:p>
    <w:p w14:paraId="03634620" w14:textId="77777777" w:rsidR="00521EEC" w:rsidRPr="00285B0C" w:rsidRDefault="00000000" w:rsidP="009F6248">
      <w:pPr>
        <w:pBdr>
          <w:top w:val="nil"/>
          <w:left w:val="nil"/>
          <w:bottom w:val="nil"/>
          <w:right w:val="nil"/>
          <w:between w:val="nil"/>
        </w:pBdr>
        <w:spacing w:after="0"/>
        <w:ind w:left="360" w:hanging="360"/>
        <w:rPr>
          <w:color w:val="000000"/>
          <w:sz w:val="22"/>
          <w:szCs w:val="22"/>
        </w:rPr>
      </w:pPr>
      <w:r w:rsidRPr="00285B0C">
        <w:rPr>
          <w:color w:val="000000"/>
          <w:sz w:val="22"/>
          <w:szCs w:val="22"/>
        </w:rPr>
        <w:t xml:space="preserve">C. </w:t>
      </w:r>
      <w:r w:rsidRPr="00285B0C">
        <w:rPr>
          <w:color w:val="000000"/>
          <w:sz w:val="22"/>
          <w:szCs w:val="22"/>
        </w:rPr>
        <w:tab/>
        <w:t xml:space="preserve">The Board shall pay all necessary legal expenses incurred in defending any teacher from any civil suit arising out of the performance of his assigned duties, provided the teacher was acting within the scope of his or her employment. Payments hereunder are conditioned upon the Interlocal’s liability carriers approving of and paying such expenses. </w:t>
      </w:r>
    </w:p>
    <w:p w14:paraId="1285E0E4" w14:textId="77777777" w:rsidR="00521EEC" w:rsidRPr="00285B0C" w:rsidRDefault="00521EEC" w:rsidP="009F6248">
      <w:pPr>
        <w:pBdr>
          <w:top w:val="nil"/>
          <w:left w:val="nil"/>
          <w:bottom w:val="nil"/>
          <w:right w:val="nil"/>
          <w:between w:val="nil"/>
        </w:pBdr>
        <w:spacing w:after="0"/>
        <w:ind w:left="360" w:hanging="360"/>
        <w:rPr>
          <w:color w:val="000000"/>
          <w:sz w:val="22"/>
          <w:szCs w:val="22"/>
        </w:rPr>
      </w:pPr>
    </w:p>
    <w:p w14:paraId="35114533" w14:textId="77777777" w:rsidR="00521EEC" w:rsidRPr="00285B0C" w:rsidRDefault="00000000" w:rsidP="009F6248">
      <w:pPr>
        <w:pBdr>
          <w:top w:val="nil"/>
          <w:left w:val="nil"/>
          <w:bottom w:val="nil"/>
          <w:right w:val="nil"/>
          <w:between w:val="nil"/>
        </w:pBdr>
        <w:spacing w:after="0"/>
        <w:ind w:left="360" w:hanging="360"/>
        <w:rPr>
          <w:color w:val="000000"/>
          <w:sz w:val="22"/>
          <w:szCs w:val="22"/>
        </w:rPr>
      </w:pPr>
      <w:r w:rsidRPr="00285B0C">
        <w:rPr>
          <w:color w:val="000000"/>
          <w:sz w:val="22"/>
          <w:szCs w:val="22"/>
        </w:rPr>
        <w:t xml:space="preserve">D. </w:t>
      </w:r>
      <w:r w:rsidRPr="00285B0C">
        <w:rPr>
          <w:color w:val="000000"/>
          <w:sz w:val="22"/>
          <w:szCs w:val="22"/>
        </w:rPr>
        <w:tab/>
        <w:t xml:space="preserve">Upon the demise of any teacher during any contract school year, a death benefit in the amount of Forty dollars ($40.00) for each day of accumulated sick leave, up to a maximum of ninety (90) days shall be paid to said teacher's designated beneficiary (as shown on that teacher's Corporation provided Term Life Insurance Plan). In the event of the death of an employee or a retiree, the spouse and/or dependents shall have the option of staying on the group health plan at the group rate. After the exhaustion of any benefits of the employee, the survivors shall be responsible for the premiums. This provision is subject to the approval/acceptance of the insurance carrier(s). </w:t>
      </w:r>
    </w:p>
    <w:p w14:paraId="72987C1B" w14:textId="77777777" w:rsidR="00521EEC" w:rsidRPr="00285B0C" w:rsidRDefault="00521EEC" w:rsidP="009F6248">
      <w:pPr>
        <w:pBdr>
          <w:top w:val="nil"/>
          <w:left w:val="nil"/>
          <w:bottom w:val="nil"/>
          <w:right w:val="nil"/>
          <w:between w:val="nil"/>
        </w:pBdr>
        <w:spacing w:after="0"/>
        <w:jc w:val="center"/>
        <w:rPr>
          <w:sz w:val="22"/>
          <w:szCs w:val="22"/>
        </w:rPr>
      </w:pPr>
    </w:p>
    <w:p w14:paraId="5EDE1C0E" w14:textId="77777777" w:rsidR="00521EEC" w:rsidRPr="00285B0C" w:rsidRDefault="00000000" w:rsidP="009F6248">
      <w:pPr>
        <w:pBdr>
          <w:top w:val="nil"/>
          <w:left w:val="nil"/>
          <w:bottom w:val="nil"/>
          <w:right w:val="nil"/>
          <w:between w:val="nil"/>
        </w:pBdr>
        <w:spacing w:after="0"/>
        <w:jc w:val="center"/>
        <w:rPr>
          <w:color w:val="000000"/>
          <w:sz w:val="22"/>
          <w:szCs w:val="22"/>
        </w:rPr>
      </w:pPr>
      <w:r w:rsidRPr="00285B0C">
        <w:rPr>
          <w:color w:val="000000"/>
          <w:sz w:val="22"/>
          <w:szCs w:val="22"/>
        </w:rPr>
        <w:t>ARTICLE IX</w:t>
      </w:r>
    </w:p>
    <w:p w14:paraId="09E735DB" w14:textId="77777777" w:rsidR="00521EEC" w:rsidRPr="00285B0C" w:rsidRDefault="00000000" w:rsidP="009F6248">
      <w:pPr>
        <w:pBdr>
          <w:top w:val="nil"/>
          <w:left w:val="nil"/>
          <w:bottom w:val="nil"/>
          <w:right w:val="nil"/>
          <w:between w:val="nil"/>
        </w:pBdr>
        <w:spacing w:after="0"/>
        <w:jc w:val="center"/>
        <w:rPr>
          <w:color w:val="000000"/>
          <w:sz w:val="22"/>
          <w:szCs w:val="22"/>
        </w:rPr>
      </w:pPr>
      <w:r w:rsidRPr="00285B0C">
        <w:rPr>
          <w:color w:val="000000"/>
          <w:sz w:val="22"/>
          <w:szCs w:val="22"/>
        </w:rPr>
        <w:t>JOB SHARING</w:t>
      </w:r>
    </w:p>
    <w:p w14:paraId="0609D433" w14:textId="77777777" w:rsidR="00521EEC" w:rsidRPr="00285B0C" w:rsidRDefault="00521EEC" w:rsidP="009F6248">
      <w:pPr>
        <w:pBdr>
          <w:top w:val="nil"/>
          <w:left w:val="nil"/>
          <w:bottom w:val="nil"/>
          <w:right w:val="nil"/>
          <w:between w:val="nil"/>
        </w:pBdr>
        <w:spacing w:after="0"/>
        <w:rPr>
          <w:color w:val="000000"/>
          <w:sz w:val="22"/>
          <w:szCs w:val="22"/>
        </w:rPr>
      </w:pPr>
    </w:p>
    <w:p w14:paraId="421E6080" w14:textId="77777777" w:rsidR="00521EEC" w:rsidRPr="00285B0C" w:rsidRDefault="00000000" w:rsidP="009F6248">
      <w:pPr>
        <w:pBdr>
          <w:top w:val="nil"/>
          <w:left w:val="nil"/>
          <w:bottom w:val="nil"/>
          <w:right w:val="nil"/>
          <w:between w:val="nil"/>
        </w:pBdr>
        <w:spacing w:after="0"/>
        <w:ind w:left="360" w:hanging="360"/>
        <w:rPr>
          <w:color w:val="000000"/>
          <w:sz w:val="22"/>
          <w:szCs w:val="22"/>
        </w:rPr>
      </w:pPr>
      <w:r w:rsidRPr="00285B0C">
        <w:rPr>
          <w:color w:val="000000"/>
          <w:sz w:val="22"/>
          <w:szCs w:val="22"/>
        </w:rPr>
        <w:t xml:space="preserve">A. </w:t>
      </w:r>
      <w:r w:rsidRPr="00285B0C">
        <w:rPr>
          <w:color w:val="000000"/>
          <w:sz w:val="22"/>
          <w:szCs w:val="22"/>
        </w:rPr>
        <w:tab/>
        <w:t xml:space="preserve">Teachers interested in sharing one position shall mutually submit such request, in writing, to the Board no later than March 1 prior to the year the shared contract becomes effective. </w:t>
      </w:r>
    </w:p>
    <w:p w14:paraId="2268DC47" w14:textId="77777777" w:rsidR="00521EEC" w:rsidRPr="00285B0C" w:rsidRDefault="00521EEC" w:rsidP="009F6248">
      <w:pPr>
        <w:pBdr>
          <w:top w:val="nil"/>
          <w:left w:val="nil"/>
          <w:bottom w:val="nil"/>
          <w:right w:val="nil"/>
          <w:between w:val="nil"/>
        </w:pBdr>
        <w:spacing w:after="0"/>
        <w:rPr>
          <w:strike/>
          <w:color w:val="000000"/>
          <w:sz w:val="22"/>
          <w:szCs w:val="22"/>
        </w:rPr>
      </w:pPr>
    </w:p>
    <w:p w14:paraId="7F5B9BC8" w14:textId="0A829EE3" w:rsidR="00521EEC" w:rsidRPr="00285B0C" w:rsidRDefault="00000000" w:rsidP="009F6248">
      <w:pPr>
        <w:jc w:val="both"/>
        <w:rPr>
          <w:sz w:val="22"/>
          <w:szCs w:val="22"/>
        </w:rPr>
      </w:pPr>
      <w:r w:rsidRPr="00285B0C">
        <w:rPr>
          <w:sz w:val="22"/>
          <w:szCs w:val="22"/>
        </w:rPr>
        <w:lastRenderedPageBreak/>
        <w:t xml:space="preserve">B. </w:t>
      </w:r>
      <w:r w:rsidR="009F6248" w:rsidRPr="00285B0C">
        <w:rPr>
          <w:sz w:val="22"/>
          <w:szCs w:val="22"/>
        </w:rPr>
        <w:t xml:space="preserve">  </w:t>
      </w:r>
      <w:r w:rsidRPr="00285B0C">
        <w:rPr>
          <w:sz w:val="22"/>
          <w:szCs w:val="22"/>
        </w:rPr>
        <w:t xml:space="preserve">The phrase "Job Sharing" shall mean two (2) currently employed teachers sharing one </w:t>
      </w:r>
      <w:r w:rsidR="009F6248" w:rsidRPr="00285B0C">
        <w:rPr>
          <w:sz w:val="22"/>
          <w:szCs w:val="22"/>
        </w:rPr>
        <w:t xml:space="preserve">full-time </w:t>
      </w:r>
      <w:r w:rsidRPr="00285B0C">
        <w:rPr>
          <w:sz w:val="22"/>
          <w:szCs w:val="22"/>
        </w:rPr>
        <w:t>position on a prorated basis for one school year.</w:t>
      </w:r>
    </w:p>
    <w:p w14:paraId="20AD8C65" w14:textId="0FD48E47" w:rsidR="00521EEC" w:rsidRPr="00285B0C" w:rsidRDefault="00000000" w:rsidP="009F6248">
      <w:pPr>
        <w:numPr>
          <w:ilvl w:val="0"/>
          <w:numId w:val="31"/>
        </w:numPr>
        <w:pBdr>
          <w:top w:val="nil"/>
          <w:left w:val="nil"/>
          <w:bottom w:val="nil"/>
          <w:right w:val="nil"/>
          <w:between w:val="nil"/>
        </w:pBdr>
        <w:ind w:left="360"/>
        <w:rPr>
          <w:color w:val="000000"/>
          <w:sz w:val="22"/>
          <w:szCs w:val="22"/>
        </w:rPr>
      </w:pPr>
      <w:r w:rsidRPr="00285B0C">
        <w:rPr>
          <w:color w:val="000000"/>
          <w:sz w:val="22"/>
          <w:szCs w:val="22"/>
        </w:rPr>
        <w:t>A job-sharing teacher shall be compensated at his/her base contract rate of pay multiplied by</w:t>
      </w:r>
      <w:r w:rsidR="009F6248" w:rsidRPr="00285B0C">
        <w:rPr>
          <w:color w:val="000000"/>
          <w:sz w:val="22"/>
          <w:szCs w:val="22"/>
        </w:rPr>
        <w:t xml:space="preserve"> t</w:t>
      </w:r>
      <w:r w:rsidRPr="00285B0C">
        <w:rPr>
          <w:sz w:val="22"/>
          <w:szCs w:val="22"/>
        </w:rPr>
        <w:t>he percentage of teaching assignment worked by that teacher.</w:t>
      </w:r>
    </w:p>
    <w:p w14:paraId="1CCDED43" w14:textId="0589EC8A" w:rsidR="00521EEC" w:rsidRPr="00285B0C" w:rsidRDefault="00000000" w:rsidP="009F6248">
      <w:pPr>
        <w:numPr>
          <w:ilvl w:val="0"/>
          <w:numId w:val="31"/>
        </w:numPr>
        <w:pBdr>
          <w:top w:val="nil"/>
          <w:left w:val="nil"/>
          <w:bottom w:val="nil"/>
          <w:right w:val="nil"/>
          <w:between w:val="nil"/>
        </w:pBdr>
        <w:ind w:left="360"/>
        <w:rPr>
          <w:color w:val="000000"/>
          <w:sz w:val="22"/>
          <w:szCs w:val="22"/>
        </w:rPr>
      </w:pPr>
      <w:r w:rsidRPr="00285B0C">
        <w:rPr>
          <w:color w:val="000000"/>
          <w:sz w:val="22"/>
          <w:szCs w:val="22"/>
        </w:rPr>
        <w:t>A job-sharing teacher shall receive Board paid contribution toward his/her group insurance program</w:t>
      </w:r>
      <w:r w:rsidR="009F6248" w:rsidRPr="00285B0C">
        <w:rPr>
          <w:color w:val="000000"/>
          <w:sz w:val="22"/>
          <w:szCs w:val="22"/>
        </w:rPr>
        <w:t xml:space="preserve"> i</w:t>
      </w:r>
      <w:r w:rsidRPr="00285B0C">
        <w:rPr>
          <w:sz w:val="22"/>
          <w:szCs w:val="22"/>
        </w:rPr>
        <w:t>n the amounts specified within the Agreement multiplied by the percentage of teaching assignment</w:t>
      </w:r>
      <w:r w:rsidR="009F6248" w:rsidRPr="00285B0C">
        <w:rPr>
          <w:color w:val="000000"/>
          <w:sz w:val="22"/>
          <w:szCs w:val="22"/>
        </w:rPr>
        <w:t xml:space="preserve"> </w:t>
      </w:r>
      <w:r w:rsidRPr="00285B0C">
        <w:rPr>
          <w:sz w:val="22"/>
          <w:szCs w:val="22"/>
        </w:rPr>
        <w:t>worked by that teacher. The teacher will be responsible for paying the difference between the prorated</w:t>
      </w:r>
      <w:r w:rsidR="009F6248" w:rsidRPr="00285B0C">
        <w:rPr>
          <w:color w:val="000000"/>
          <w:sz w:val="22"/>
          <w:szCs w:val="22"/>
        </w:rPr>
        <w:t xml:space="preserve"> </w:t>
      </w:r>
      <w:r w:rsidRPr="00285B0C">
        <w:rPr>
          <w:sz w:val="22"/>
          <w:szCs w:val="22"/>
        </w:rPr>
        <w:t>Board contributions and the total insurance premiums through payroll deduction.</w:t>
      </w:r>
    </w:p>
    <w:p w14:paraId="4F0D3497" w14:textId="713498B5" w:rsidR="00521EEC" w:rsidRPr="00285B0C" w:rsidRDefault="00000000" w:rsidP="009F6248">
      <w:pPr>
        <w:numPr>
          <w:ilvl w:val="0"/>
          <w:numId w:val="31"/>
        </w:numPr>
        <w:pBdr>
          <w:top w:val="nil"/>
          <w:left w:val="nil"/>
          <w:bottom w:val="nil"/>
          <w:right w:val="nil"/>
          <w:between w:val="nil"/>
        </w:pBdr>
        <w:ind w:left="360"/>
        <w:rPr>
          <w:color w:val="000000"/>
          <w:sz w:val="22"/>
          <w:szCs w:val="22"/>
        </w:rPr>
      </w:pPr>
      <w:r w:rsidRPr="00285B0C">
        <w:rPr>
          <w:color w:val="000000"/>
          <w:sz w:val="22"/>
          <w:szCs w:val="22"/>
        </w:rPr>
        <w:t>A job-sharing teacher shall receive leave days in the amount specified within the</w:t>
      </w:r>
      <w:r w:rsidR="009F6248" w:rsidRPr="00285B0C">
        <w:rPr>
          <w:color w:val="000000"/>
          <w:sz w:val="22"/>
          <w:szCs w:val="22"/>
        </w:rPr>
        <w:t xml:space="preserve"> </w:t>
      </w:r>
      <w:r w:rsidRPr="00285B0C">
        <w:rPr>
          <w:sz w:val="22"/>
          <w:szCs w:val="22"/>
        </w:rPr>
        <w:t>Agreement multiplied by the percentage of teaching assignments worked by that teacher</w:t>
      </w:r>
      <w:r w:rsidRPr="00285B0C">
        <w:rPr>
          <w:i/>
          <w:sz w:val="22"/>
          <w:szCs w:val="22"/>
        </w:rPr>
        <w:t>.</w:t>
      </w:r>
      <w:r w:rsidRPr="00285B0C">
        <w:rPr>
          <w:strike/>
          <w:sz w:val="22"/>
          <w:szCs w:val="22"/>
        </w:rPr>
        <w:t xml:space="preserve"> </w:t>
      </w:r>
    </w:p>
    <w:p w14:paraId="5B63BC3E" w14:textId="77777777" w:rsidR="00521EEC" w:rsidRPr="00285B0C" w:rsidRDefault="00000000" w:rsidP="009F6248">
      <w:pPr>
        <w:pBdr>
          <w:top w:val="nil"/>
          <w:left w:val="nil"/>
          <w:bottom w:val="nil"/>
          <w:right w:val="nil"/>
          <w:between w:val="nil"/>
        </w:pBdr>
        <w:spacing w:after="0"/>
        <w:ind w:left="360" w:hanging="360"/>
        <w:rPr>
          <w:color w:val="000000"/>
          <w:sz w:val="22"/>
          <w:szCs w:val="22"/>
        </w:rPr>
      </w:pPr>
      <w:r w:rsidRPr="00285B0C">
        <w:rPr>
          <w:color w:val="000000"/>
          <w:sz w:val="22"/>
          <w:szCs w:val="22"/>
        </w:rPr>
        <w:t xml:space="preserve">F. </w:t>
      </w:r>
      <w:r w:rsidRPr="00285B0C">
        <w:rPr>
          <w:color w:val="000000"/>
          <w:sz w:val="22"/>
          <w:szCs w:val="22"/>
        </w:rPr>
        <w:tab/>
        <w:t>The Board</w:t>
      </w:r>
      <w:proofErr w:type="gramStart"/>
      <w:r w:rsidRPr="00285B0C">
        <w:rPr>
          <w:color w:val="000000"/>
          <w:sz w:val="22"/>
          <w:szCs w:val="22"/>
        </w:rPr>
        <w:t>, based</w:t>
      </w:r>
      <w:proofErr w:type="gramEnd"/>
      <w:r w:rsidRPr="00285B0C">
        <w:rPr>
          <w:color w:val="000000"/>
          <w:sz w:val="22"/>
          <w:szCs w:val="22"/>
        </w:rPr>
        <w:t xml:space="preserve"> on the recommendation of the Director, will make the final determination as to whether a position will be considered for job-sharing. </w:t>
      </w:r>
    </w:p>
    <w:p w14:paraId="1C398ABD" w14:textId="77777777" w:rsidR="00521EEC" w:rsidRPr="00285B0C" w:rsidRDefault="00521EEC">
      <w:pPr>
        <w:rPr>
          <w:sz w:val="22"/>
          <w:szCs w:val="22"/>
        </w:rPr>
      </w:pPr>
    </w:p>
    <w:p w14:paraId="668C43EF" w14:textId="77777777" w:rsidR="00521EEC" w:rsidRPr="00285B0C" w:rsidRDefault="00000000">
      <w:pPr>
        <w:pBdr>
          <w:top w:val="nil"/>
          <w:left w:val="nil"/>
          <w:bottom w:val="nil"/>
          <w:right w:val="nil"/>
          <w:between w:val="nil"/>
        </w:pBdr>
        <w:spacing w:after="0" w:line="240" w:lineRule="auto"/>
        <w:jc w:val="center"/>
        <w:rPr>
          <w:color w:val="000000"/>
          <w:sz w:val="22"/>
          <w:szCs w:val="22"/>
        </w:rPr>
      </w:pPr>
      <w:r w:rsidRPr="00285B0C">
        <w:rPr>
          <w:color w:val="000000"/>
          <w:sz w:val="22"/>
          <w:szCs w:val="22"/>
        </w:rPr>
        <w:t>ARTICLE X</w:t>
      </w:r>
    </w:p>
    <w:p w14:paraId="2E170869" w14:textId="77777777" w:rsidR="00521EEC" w:rsidRPr="00285B0C" w:rsidRDefault="00000000">
      <w:pPr>
        <w:pBdr>
          <w:top w:val="nil"/>
          <w:left w:val="nil"/>
          <w:bottom w:val="nil"/>
          <w:right w:val="nil"/>
          <w:between w:val="nil"/>
        </w:pBdr>
        <w:spacing w:after="0" w:line="240" w:lineRule="auto"/>
        <w:jc w:val="center"/>
        <w:rPr>
          <w:color w:val="000000"/>
          <w:sz w:val="22"/>
          <w:szCs w:val="22"/>
        </w:rPr>
      </w:pPr>
      <w:r w:rsidRPr="00285B0C">
        <w:rPr>
          <w:color w:val="000000"/>
          <w:sz w:val="22"/>
          <w:szCs w:val="22"/>
        </w:rPr>
        <w:t>GRIEVANCE PROCEDURE</w:t>
      </w:r>
    </w:p>
    <w:p w14:paraId="44AA5CCA" w14:textId="77777777" w:rsidR="00521EEC" w:rsidRPr="00285B0C" w:rsidRDefault="00521EEC">
      <w:pPr>
        <w:pBdr>
          <w:top w:val="nil"/>
          <w:left w:val="nil"/>
          <w:bottom w:val="nil"/>
          <w:right w:val="nil"/>
          <w:between w:val="nil"/>
        </w:pBdr>
        <w:spacing w:after="0" w:line="240" w:lineRule="auto"/>
        <w:jc w:val="center"/>
        <w:rPr>
          <w:color w:val="000000"/>
          <w:sz w:val="22"/>
          <w:szCs w:val="22"/>
        </w:rPr>
      </w:pPr>
    </w:p>
    <w:p w14:paraId="56B69782" w14:textId="77777777" w:rsidR="00521EEC" w:rsidRPr="00285B0C" w:rsidRDefault="00000000" w:rsidP="009F6248">
      <w:pPr>
        <w:pBdr>
          <w:top w:val="nil"/>
          <w:left w:val="nil"/>
          <w:bottom w:val="nil"/>
          <w:right w:val="nil"/>
          <w:between w:val="nil"/>
        </w:pBdr>
        <w:spacing w:after="0"/>
        <w:ind w:left="360" w:hanging="360"/>
        <w:jc w:val="both"/>
        <w:rPr>
          <w:color w:val="000000"/>
          <w:sz w:val="22"/>
          <w:szCs w:val="22"/>
        </w:rPr>
      </w:pPr>
      <w:r w:rsidRPr="00285B0C">
        <w:rPr>
          <w:color w:val="000000"/>
          <w:sz w:val="22"/>
          <w:szCs w:val="22"/>
        </w:rPr>
        <w:t xml:space="preserve">A. </w:t>
      </w:r>
      <w:r w:rsidRPr="00285B0C">
        <w:rPr>
          <w:color w:val="000000"/>
          <w:sz w:val="22"/>
          <w:szCs w:val="22"/>
        </w:rPr>
        <w:tab/>
        <w:t xml:space="preserve">Definitions </w:t>
      </w:r>
    </w:p>
    <w:p w14:paraId="35DF462C"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1. </w:t>
      </w:r>
      <w:r w:rsidRPr="00285B0C">
        <w:rPr>
          <w:color w:val="000000"/>
          <w:sz w:val="22"/>
          <w:szCs w:val="22"/>
        </w:rPr>
        <w:tab/>
        <w:t>A "grievance" is a claim by one (1) or more teachers or the Association of a violation, a misapplication, or a misinterpretation of this Contract.</w:t>
      </w:r>
    </w:p>
    <w:p w14:paraId="5193C7B2"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 2.</w:t>
      </w:r>
      <w:r w:rsidRPr="00285B0C">
        <w:rPr>
          <w:color w:val="000000"/>
          <w:sz w:val="22"/>
          <w:szCs w:val="22"/>
        </w:rPr>
        <w:tab/>
        <w:t xml:space="preserve">The term "teacher" includes any individual or group of individuals within the bargaining unit. </w:t>
      </w:r>
    </w:p>
    <w:p w14:paraId="2D60DCF8"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3. </w:t>
      </w:r>
      <w:r w:rsidRPr="00285B0C">
        <w:rPr>
          <w:color w:val="000000"/>
          <w:sz w:val="22"/>
          <w:szCs w:val="22"/>
        </w:rPr>
        <w:tab/>
        <w:t xml:space="preserve">The term "day", when used in this Article, shall be school teaching day. During the summer recess, the term shall mean weekday. </w:t>
      </w:r>
    </w:p>
    <w:p w14:paraId="7809DFBF" w14:textId="77777777" w:rsidR="00521EEC" w:rsidRPr="00285B0C" w:rsidRDefault="00521EEC" w:rsidP="009F6248">
      <w:pPr>
        <w:pBdr>
          <w:top w:val="nil"/>
          <w:left w:val="nil"/>
          <w:bottom w:val="nil"/>
          <w:right w:val="nil"/>
          <w:between w:val="nil"/>
        </w:pBdr>
        <w:spacing w:after="0"/>
        <w:jc w:val="both"/>
        <w:rPr>
          <w:color w:val="000000"/>
          <w:sz w:val="22"/>
          <w:szCs w:val="22"/>
        </w:rPr>
      </w:pPr>
    </w:p>
    <w:p w14:paraId="2DD9916F" w14:textId="77777777" w:rsidR="00521EEC" w:rsidRPr="00285B0C" w:rsidRDefault="00000000" w:rsidP="009F6248">
      <w:pPr>
        <w:pBdr>
          <w:top w:val="nil"/>
          <w:left w:val="nil"/>
          <w:bottom w:val="nil"/>
          <w:right w:val="nil"/>
          <w:between w:val="nil"/>
        </w:pBdr>
        <w:spacing w:after="0"/>
        <w:ind w:left="360" w:hanging="360"/>
        <w:jc w:val="both"/>
        <w:rPr>
          <w:color w:val="000000"/>
          <w:sz w:val="22"/>
          <w:szCs w:val="22"/>
        </w:rPr>
      </w:pPr>
      <w:r w:rsidRPr="00285B0C">
        <w:rPr>
          <w:color w:val="000000"/>
          <w:sz w:val="22"/>
          <w:szCs w:val="22"/>
        </w:rPr>
        <w:t xml:space="preserve">B. </w:t>
      </w:r>
      <w:r w:rsidRPr="00285B0C">
        <w:rPr>
          <w:color w:val="000000"/>
          <w:sz w:val="22"/>
          <w:szCs w:val="22"/>
        </w:rPr>
        <w:tab/>
        <w:t xml:space="preserve">The purpose of this Grievance Procedure is to settle equitably, at the lowest possible administrative level, issues which may arise from time to time with respect to specific claims of violation, misapplication, or misinterpretation of the provisions of this Contract. Both parties agree that these proceedings shall be kept as confidential as may be appropriate at each level of the procedure. </w:t>
      </w:r>
    </w:p>
    <w:p w14:paraId="0EAD0A4C" w14:textId="77777777" w:rsidR="00521EEC" w:rsidRPr="00285B0C" w:rsidRDefault="00521EEC" w:rsidP="009F6248">
      <w:pPr>
        <w:pBdr>
          <w:top w:val="nil"/>
          <w:left w:val="nil"/>
          <w:bottom w:val="nil"/>
          <w:right w:val="nil"/>
          <w:between w:val="nil"/>
        </w:pBdr>
        <w:spacing w:after="0"/>
        <w:ind w:left="360" w:hanging="360"/>
        <w:jc w:val="both"/>
        <w:rPr>
          <w:color w:val="000000"/>
          <w:sz w:val="22"/>
          <w:szCs w:val="22"/>
        </w:rPr>
      </w:pPr>
    </w:p>
    <w:p w14:paraId="1F70B737" w14:textId="77777777" w:rsidR="00521EEC" w:rsidRPr="00285B0C" w:rsidRDefault="00000000" w:rsidP="009F6248">
      <w:pPr>
        <w:pBdr>
          <w:top w:val="nil"/>
          <w:left w:val="nil"/>
          <w:bottom w:val="nil"/>
          <w:right w:val="nil"/>
          <w:between w:val="nil"/>
        </w:pBdr>
        <w:spacing w:after="0"/>
        <w:ind w:left="360" w:hanging="360"/>
        <w:jc w:val="both"/>
        <w:rPr>
          <w:strike/>
          <w:color w:val="000000"/>
          <w:sz w:val="22"/>
          <w:szCs w:val="22"/>
        </w:rPr>
      </w:pPr>
      <w:r w:rsidRPr="00285B0C">
        <w:rPr>
          <w:color w:val="000000"/>
          <w:sz w:val="22"/>
          <w:szCs w:val="22"/>
        </w:rPr>
        <w:t xml:space="preserve">C. </w:t>
      </w:r>
      <w:r w:rsidRPr="00285B0C">
        <w:rPr>
          <w:color w:val="000000"/>
          <w:sz w:val="22"/>
          <w:szCs w:val="22"/>
        </w:rPr>
        <w:tab/>
        <w:t>Nothing contained herein shall be construed to prevent any individual teacher from presenting a grievance and having the grievance adjusted, if the adjustment is not inconsistent with the terms of this Contract.</w:t>
      </w:r>
    </w:p>
    <w:p w14:paraId="423175E6" w14:textId="77777777" w:rsidR="00521EEC" w:rsidRPr="00285B0C" w:rsidRDefault="00000000" w:rsidP="009F6248">
      <w:pPr>
        <w:pBdr>
          <w:top w:val="nil"/>
          <w:left w:val="nil"/>
          <w:bottom w:val="nil"/>
          <w:right w:val="nil"/>
          <w:between w:val="nil"/>
        </w:pBdr>
        <w:spacing w:after="0"/>
        <w:ind w:left="360" w:hanging="360"/>
        <w:jc w:val="both"/>
        <w:rPr>
          <w:color w:val="000000"/>
          <w:sz w:val="22"/>
          <w:szCs w:val="22"/>
        </w:rPr>
      </w:pPr>
      <w:r w:rsidRPr="00285B0C">
        <w:rPr>
          <w:color w:val="000000"/>
          <w:sz w:val="22"/>
          <w:szCs w:val="22"/>
        </w:rPr>
        <w:t xml:space="preserve"> </w:t>
      </w:r>
    </w:p>
    <w:p w14:paraId="7E84C5E1" w14:textId="77777777" w:rsidR="00521EEC" w:rsidRPr="00285B0C" w:rsidRDefault="00000000" w:rsidP="009F6248">
      <w:pPr>
        <w:pBdr>
          <w:top w:val="nil"/>
          <w:left w:val="nil"/>
          <w:bottom w:val="nil"/>
          <w:right w:val="nil"/>
          <w:between w:val="nil"/>
        </w:pBdr>
        <w:spacing w:after="0"/>
        <w:ind w:left="360" w:hanging="360"/>
        <w:jc w:val="both"/>
        <w:rPr>
          <w:color w:val="000000"/>
          <w:sz w:val="22"/>
          <w:szCs w:val="22"/>
        </w:rPr>
      </w:pPr>
      <w:r w:rsidRPr="00285B0C">
        <w:rPr>
          <w:color w:val="000000"/>
          <w:sz w:val="22"/>
          <w:szCs w:val="22"/>
        </w:rPr>
        <w:t xml:space="preserve">D. </w:t>
      </w:r>
      <w:r w:rsidRPr="00285B0C">
        <w:rPr>
          <w:color w:val="000000"/>
          <w:sz w:val="22"/>
          <w:szCs w:val="22"/>
        </w:rPr>
        <w:tab/>
        <w:t xml:space="preserve">Procedure </w:t>
      </w:r>
    </w:p>
    <w:p w14:paraId="46A833F6"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1. </w:t>
      </w:r>
      <w:r w:rsidRPr="00285B0C">
        <w:rPr>
          <w:color w:val="000000"/>
          <w:sz w:val="22"/>
          <w:szCs w:val="22"/>
        </w:rPr>
        <w:tab/>
        <w:t xml:space="preserve">The number of days indicated at each level shall be considered as maximum and every effort shall be made to expedite the process. The time limits may be extended by mutual consent in writing by authorized representatives of each party. </w:t>
      </w:r>
    </w:p>
    <w:p w14:paraId="3DDE3B82" w14:textId="77777777" w:rsidR="00521EEC" w:rsidRPr="00285B0C" w:rsidRDefault="00521EEC" w:rsidP="009F6248">
      <w:pPr>
        <w:pBdr>
          <w:top w:val="nil"/>
          <w:left w:val="nil"/>
          <w:bottom w:val="nil"/>
          <w:right w:val="nil"/>
          <w:between w:val="nil"/>
        </w:pBdr>
        <w:spacing w:after="0"/>
        <w:ind w:left="720" w:hanging="360"/>
        <w:jc w:val="both"/>
        <w:rPr>
          <w:color w:val="000000"/>
          <w:sz w:val="22"/>
          <w:szCs w:val="22"/>
        </w:rPr>
      </w:pPr>
    </w:p>
    <w:p w14:paraId="119DCD96"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2. </w:t>
      </w:r>
      <w:r w:rsidRPr="00285B0C">
        <w:rPr>
          <w:color w:val="000000"/>
          <w:sz w:val="22"/>
          <w:szCs w:val="22"/>
        </w:rPr>
        <w:tab/>
        <w:t xml:space="preserve">Level One </w:t>
      </w:r>
    </w:p>
    <w:p w14:paraId="6DE4A16C" w14:textId="77777777" w:rsidR="00521EEC" w:rsidRPr="00285B0C" w:rsidRDefault="00000000" w:rsidP="009F6248">
      <w:pPr>
        <w:pBdr>
          <w:top w:val="nil"/>
          <w:left w:val="nil"/>
          <w:bottom w:val="nil"/>
          <w:right w:val="nil"/>
          <w:between w:val="nil"/>
        </w:pBdr>
        <w:spacing w:after="0"/>
        <w:ind w:left="1080" w:hanging="360"/>
        <w:jc w:val="both"/>
        <w:rPr>
          <w:color w:val="000000"/>
          <w:sz w:val="22"/>
          <w:szCs w:val="22"/>
        </w:rPr>
      </w:pPr>
      <w:r w:rsidRPr="00285B0C">
        <w:rPr>
          <w:color w:val="000000"/>
          <w:sz w:val="22"/>
          <w:szCs w:val="22"/>
        </w:rPr>
        <w:t xml:space="preserve">a. </w:t>
      </w:r>
      <w:r w:rsidRPr="00285B0C">
        <w:rPr>
          <w:color w:val="000000"/>
          <w:sz w:val="22"/>
          <w:szCs w:val="22"/>
        </w:rPr>
        <w:tab/>
        <w:t xml:space="preserve">A teacher with a grievance may initiate this procedure in one (1) of the following ways: </w:t>
      </w:r>
    </w:p>
    <w:p w14:paraId="77119355" w14:textId="77777777" w:rsidR="00521EEC" w:rsidRPr="00285B0C" w:rsidRDefault="00000000" w:rsidP="009F6248">
      <w:pPr>
        <w:pBdr>
          <w:top w:val="nil"/>
          <w:left w:val="nil"/>
          <w:bottom w:val="nil"/>
          <w:right w:val="nil"/>
          <w:between w:val="nil"/>
        </w:pBdr>
        <w:spacing w:after="0"/>
        <w:ind w:left="1440" w:hanging="360"/>
        <w:jc w:val="both"/>
        <w:rPr>
          <w:color w:val="000000"/>
          <w:sz w:val="22"/>
          <w:szCs w:val="22"/>
        </w:rPr>
      </w:pPr>
      <w:r w:rsidRPr="00285B0C">
        <w:rPr>
          <w:color w:val="000000"/>
          <w:sz w:val="22"/>
          <w:szCs w:val="22"/>
        </w:rPr>
        <w:t xml:space="preserve">1) </w:t>
      </w:r>
      <w:r w:rsidRPr="00285B0C">
        <w:rPr>
          <w:color w:val="000000"/>
          <w:sz w:val="22"/>
          <w:szCs w:val="22"/>
        </w:rPr>
        <w:tab/>
        <w:t xml:space="preserve">He may approach his director and discuss the matter in his own behalf. </w:t>
      </w:r>
    </w:p>
    <w:p w14:paraId="784E21AE" w14:textId="77777777" w:rsidR="00521EEC" w:rsidRPr="00285B0C" w:rsidRDefault="00000000" w:rsidP="009F6248">
      <w:pPr>
        <w:pBdr>
          <w:top w:val="nil"/>
          <w:left w:val="nil"/>
          <w:bottom w:val="nil"/>
          <w:right w:val="nil"/>
          <w:between w:val="nil"/>
        </w:pBdr>
        <w:spacing w:after="0"/>
        <w:ind w:left="1440" w:hanging="360"/>
        <w:jc w:val="both"/>
        <w:rPr>
          <w:color w:val="000000"/>
          <w:sz w:val="22"/>
          <w:szCs w:val="22"/>
        </w:rPr>
      </w:pPr>
      <w:r w:rsidRPr="00285B0C">
        <w:rPr>
          <w:color w:val="000000"/>
          <w:sz w:val="22"/>
          <w:szCs w:val="22"/>
        </w:rPr>
        <w:lastRenderedPageBreak/>
        <w:t xml:space="preserve">2) </w:t>
      </w:r>
      <w:r w:rsidRPr="00285B0C">
        <w:rPr>
          <w:color w:val="000000"/>
          <w:sz w:val="22"/>
          <w:szCs w:val="22"/>
        </w:rPr>
        <w:tab/>
        <w:t xml:space="preserve">He may request that a representative of the Association accompany him in approaching his director. In such case, the director shall not initiate any consultation with the grievant prior to any scheduled meeting at which the representative is to be present. </w:t>
      </w:r>
    </w:p>
    <w:p w14:paraId="686F0F83" w14:textId="77777777" w:rsidR="00521EEC" w:rsidRPr="00285B0C" w:rsidRDefault="00521EEC" w:rsidP="009F6248">
      <w:pPr>
        <w:pBdr>
          <w:top w:val="nil"/>
          <w:left w:val="nil"/>
          <w:bottom w:val="nil"/>
          <w:right w:val="nil"/>
          <w:between w:val="nil"/>
        </w:pBdr>
        <w:spacing w:after="0"/>
        <w:jc w:val="both"/>
        <w:rPr>
          <w:color w:val="000000"/>
          <w:sz w:val="22"/>
          <w:szCs w:val="22"/>
        </w:rPr>
      </w:pPr>
    </w:p>
    <w:p w14:paraId="07B305CF" w14:textId="77777777" w:rsidR="00521EEC" w:rsidRPr="00285B0C" w:rsidRDefault="00000000" w:rsidP="009F6248">
      <w:pPr>
        <w:pBdr>
          <w:top w:val="nil"/>
          <w:left w:val="nil"/>
          <w:bottom w:val="nil"/>
          <w:right w:val="nil"/>
          <w:between w:val="nil"/>
        </w:pBdr>
        <w:spacing w:after="0"/>
        <w:ind w:left="1080" w:hanging="360"/>
        <w:jc w:val="both"/>
        <w:rPr>
          <w:color w:val="000000"/>
          <w:sz w:val="22"/>
          <w:szCs w:val="22"/>
        </w:rPr>
      </w:pPr>
      <w:r w:rsidRPr="00285B0C">
        <w:rPr>
          <w:color w:val="000000"/>
          <w:sz w:val="22"/>
          <w:szCs w:val="22"/>
        </w:rPr>
        <w:t xml:space="preserve">b. </w:t>
      </w:r>
      <w:r w:rsidRPr="00285B0C">
        <w:rPr>
          <w:color w:val="000000"/>
          <w:sz w:val="22"/>
          <w:szCs w:val="22"/>
        </w:rPr>
        <w:tab/>
        <w:t>In the event that Steps (1) and (2) above are unsuccessful, the Association may file a formal grievance in writing. The formal grievance shall be filed in, triplicate, with one (1) copy to the Association, one (1) copy to the grievant, and one (1) copy to the Director. A formal grievance shall be filed as soon as possible, but in no event longer than twenty (20) days after disclosure of the facts giving rise to the grievance. The form to be used in filing a formal grievance is found in Appendix "C'.</w:t>
      </w:r>
    </w:p>
    <w:p w14:paraId="79F29B48" w14:textId="77777777" w:rsidR="00521EEC" w:rsidRPr="00285B0C" w:rsidRDefault="00521EEC" w:rsidP="009F6248">
      <w:pPr>
        <w:pBdr>
          <w:top w:val="nil"/>
          <w:left w:val="nil"/>
          <w:bottom w:val="nil"/>
          <w:right w:val="nil"/>
          <w:between w:val="nil"/>
        </w:pBdr>
        <w:spacing w:after="0"/>
        <w:ind w:left="1080" w:hanging="360"/>
        <w:jc w:val="both"/>
        <w:rPr>
          <w:color w:val="000000"/>
          <w:sz w:val="22"/>
          <w:szCs w:val="22"/>
        </w:rPr>
      </w:pPr>
    </w:p>
    <w:p w14:paraId="6B3C0520" w14:textId="77777777" w:rsidR="00521EEC" w:rsidRPr="00285B0C" w:rsidRDefault="00000000" w:rsidP="009F6248">
      <w:pPr>
        <w:pBdr>
          <w:top w:val="nil"/>
          <w:left w:val="nil"/>
          <w:bottom w:val="nil"/>
          <w:right w:val="nil"/>
          <w:between w:val="nil"/>
        </w:pBdr>
        <w:spacing w:after="0"/>
        <w:ind w:left="1080" w:hanging="360"/>
        <w:jc w:val="both"/>
        <w:rPr>
          <w:color w:val="000000"/>
          <w:sz w:val="22"/>
          <w:szCs w:val="22"/>
        </w:rPr>
      </w:pPr>
      <w:r w:rsidRPr="00285B0C">
        <w:rPr>
          <w:color w:val="000000"/>
          <w:sz w:val="22"/>
          <w:szCs w:val="22"/>
        </w:rPr>
        <w:t xml:space="preserve">c. </w:t>
      </w:r>
      <w:r w:rsidRPr="00285B0C">
        <w:rPr>
          <w:color w:val="000000"/>
          <w:sz w:val="22"/>
          <w:szCs w:val="22"/>
        </w:rPr>
        <w:tab/>
        <w:t xml:space="preserve">Within five (5) days of the filing of the formal grievance in writing, a meeting shall take place between the director, the grievant, and the Association representative; and an answer to the grievance shall be given to the grievant in writing within two (2) days. </w:t>
      </w:r>
    </w:p>
    <w:p w14:paraId="789D9315" w14:textId="77777777" w:rsidR="00521EEC" w:rsidRPr="00285B0C" w:rsidRDefault="00521EEC" w:rsidP="009F6248">
      <w:pPr>
        <w:pBdr>
          <w:top w:val="nil"/>
          <w:left w:val="nil"/>
          <w:bottom w:val="nil"/>
          <w:right w:val="nil"/>
          <w:between w:val="nil"/>
        </w:pBdr>
        <w:spacing w:after="0"/>
        <w:jc w:val="both"/>
        <w:rPr>
          <w:color w:val="000000"/>
          <w:sz w:val="22"/>
          <w:szCs w:val="22"/>
        </w:rPr>
      </w:pPr>
    </w:p>
    <w:p w14:paraId="50209393" w14:textId="77777777" w:rsidR="00521EEC" w:rsidRPr="00285B0C" w:rsidRDefault="00000000" w:rsidP="009F6248">
      <w:pPr>
        <w:pBdr>
          <w:top w:val="nil"/>
          <w:left w:val="nil"/>
          <w:bottom w:val="nil"/>
          <w:right w:val="nil"/>
          <w:between w:val="nil"/>
        </w:pBdr>
        <w:tabs>
          <w:tab w:val="left" w:pos="2340"/>
        </w:tabs>
        <w:spacing w:after="0"/>
        <w:ind w:left="720" w:hanging="360"/>
        <w:jc w:val="both"/>
        <w:rPr>
          <w:color w:val="000000"/>
          <w:sz w:val="22"/>
          <w:szCs w:val="22"/>
        </w:rPr>
      </w:pPr>
      <w:r w:rsidRPr="00285B0C">
        <w:rPr>
          <w:color w:val="000000"/>
          <w:sz w:val="22"/>
          <w:szCs w:val="22"/>
        </w:rPr>
        <w:t xml:space="preserve">3. </w:t>
      </w:r>
      <w:r w:rsidRPr="00285B0C">
        <w:rPr>
          <w:color w:val="000000"/>
          <w:sz w:val="22"/>
          <w:szCs w:val="22"/>
        </w:rPr>
        <w:tab/>
        <w:t>Level Two</w:t>
      </w:r>
    </w:p>
    <w:p w14:paraId="0CCA4D7D"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ab/>
        <w:t>Within ten (10) days after receiving the decision of the Director, an appeal from the decision may be made to the Board. The Board or its designated representatives, shall meet in executive session with the Association to review the grievance within ten (10) days, and shall in public session held within ten (10) days of the meeting render a decision on the grievance. The Board’s decision shall be final.</w:t>
      </w:r>
    </w:p>
    <w:p w14:paraId="480B7B24" w14:textId="77777777" w:rsidR="00521EEC" w:rsidRPr="00285B0C" w:rsidRDefault="00521EEC" w:rsidP="009F6248">
      <w:pPr>
        <w:pBdr>
          <w:top w:val="nil"/>
          <w:left w:val="nil"/>
          <w:bottom w:val="nil"/>
          <w:right w:val="nil"/>
          <w:between w:val="nil"/>
        </w:pBdr>
        <w:spacing w:after="0"/>
        <w:ind w:left="720" w:hanging="360"/>
        <w:jc w:val="both"/>
        <w:rPr>
          <w:b/>
          <w:i/>
          <w:color w:val="000000"/>
          <w:sz w:val="22"/>
          <w:szCs w:val="22"/>
        </w:rPr>
      </w:pPr>
    </w:p>
    <w:p w14:paraId="7B7FFFE6" w14:textId="77777777" w:rsidR="00521EEC" w:rsidRPr="00285B0C" w:rsidRDefault="00000000" w:rsidP="009F6248">
      <w:pPr>
        <w:pBdr>
          <w:top w:val="nil"/>
          <w:left w:val="nil"/>
          <w:bottom w:val="nil"/>
          <w:right w:val="nil"/>
          <w:between w:val="nil"/>
        </w:pBdr>
        <w:spacing w:after="0"/>
        <w:ind w:firstLine="360"/>
        <w:jc w:val="both"/>
        <w:rPr>
          <w:color w:val="000000"/>
          <w:sz w:val="22"/>
          <w:szCs w:val="22"/>
        </w:rPr>
      </w:pPr>
      <w:r w:rsidRPr="00285B0C">
        <w:rPr>
          <w:color w:val="000000"/>
          <w:sz w:val="22"/>
          <w:szCs w:val="22"/>
        </w:rPr>
        <w:t>4. Level Three</w:t>
      </w:r>
      <w:r w:rsidRPr="00285B0C">
        <w:rPr>
          <w:strike/>
          <w:color w:val="000000"/>
          <w:sz w:val="22"/>
          <w:szCs w:val="22"/>
        </w:rPr>
        <w:t xml:space="preserve"> </w:t>
      </w:r>
    </w:p>
    <w:p w14:paraId="78890300"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ab/>
        <w:t>Within ninety (90) calendar days after receiving the Board’s decision, an appeal from the decision may be made to a court of competent jurisdiction.  Failure to initiate an appeal within the ninety (90) day period shall constitute a waiver of the grievant’s right to appeal.</w:t>
      </w:r>
    </w:p>
    <w:p w14:paraId="3B451F4C" w14:textId="77777777" w:rsidR="00521EEC" w:rsidRPr="00285B0C" w:rsidRDefault="00521EEC" w:rsidP="009F6248">
      <w:pPr>
        <w:pBdr>
          <w:top w:val="nil"/>
          <w:left w:val="nil"/>
          <w:bottom w:val="nil"/>
          <w:right w:val="nil"/>
          <w:between w:val="nil"/>
        </w:pBdr>
        <w:spacing w:after="0"/>
        <w:ind w:left="720" w:hanging="360"/>
        <w:jc w:val="both"/>
        <w:rPr>
          <w:color w:val="000000"/>
          <w:sz w:val="22"/>
          <w:szCs w:val="22"/>
        </w:rPr>
      </w:pPr>
    </w:p>
    <w:p w14:paraId="65CE69AB" w14:textId="77777777" w:rsidR="00521EEC" w:rsidRPr="00285B0C" w:rsidRDefault="00000000" w:rsidP="009F6248">
      <w:pPr>
        <w:pBdr>
          <w:top w:val="nil"/>
          <w:left w:val="nil"/>
          <w:bottom w:val="nil"/>
          <w:right w:val="nil"/>
          <w:between w:val="nil"/>
        </w:pBdr>
        <w:spacing w:after="0"/>
        <w:ind w:left="360" w:hanging="360"/>
        <w:jc w:val="both"/>
        <w:rPr>
          <w:color w:val="000000"/>
          <w:sz w:val="22"/>
          <w:szCs w:val="22"/>
        </w:rPr>
      </w:pPr>
      <w:r w:rsidRPr="00285B0C">
        <w:rPr>
          <w:color w:val="000000"/>
          <w:sz w:val="22"/>
          <w:szCs w:val="22"/>
        </w:rPr>
        <w:t xml:space="preserve">E. </w:t>
      </w:r>
      <w:r w:rsidRPr="00285B0C">
        <w:rPr>
          <w:color w:val="000000"/>
          <w:sz w:val="22"/>
          <w:szCs w:val="22"/>
        </w:rPr>
        <w:tab/>
        <w:t xml:space="preserve">Time Limits </w:t>
      </w:r>
    </w:p>
    <w:p w14:paraId="3AB8B4C4"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1. </w:t>
      </w:r>
      <w:r w:rsidRPr="00285B0C">
        <w:rPr>
          <w:color w:val="000000"/>
          <w:sz w:val="22"/>
          <w:szCs w:val="22"/>
        </w:rPr>
        <w:tab/>
        <w:t xml:space="preserve">Time limits herein may be extended only by mutual agreement, signed by the parties. </w:t>
      </w:r>
    </w:p>
    <w:p w14:paraId="5AFB8F67" w14:textId="77777777" w:rsidR="00521EEC" w:rsidRPr="00285B0C" w:rsidRDefault="00521EEC" w:rsidP="009F6248">
      <w:pPr>
        <w:pBdr>
          <w:top w:val="nil"/>
          <w:left w:val="nil"/>
          <w:bottom w:val="nil"/>
          <w:right w:val="nil"/>
          <w:between w:val="nil"/>
        </w:pBdr>
        <w:spacing w:after="0"/>
        <w:ind w:left="720" w:hanging="360"/>
        <w:jc w:val="both"/>
        <w:rPr>
          <w:color w:val="000000"/>
          <w:sz w:val="22"/>
          <w:szCs w:val="22"/>
        </w:rPr>
      </w:pPr>
    </w:p>
    <w:p w14:paraId="7FB95834"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2. </w:t>
      </w:r>
      <w:r w:rsidRPr="00285B0C">
        <w:rPr>
          <w:color w:val="000000"/>
          <w:sz w:val="22"/>
          <w:szCs w:val="22"/>
        </w:rPr>
        <w:tab/>
        <w:t xml:space="preserve">If there is a failure at any step to communicate the decision on a grievance within the specified time limit, the Association shall then have the right to appeal at the next step of the procedure. </w:t>
      </w:r>
    </w:p>
    <w:p w14:paraId="0479B16A" w14:textId="77777777" w:rsidR="00521EEC" w:rsidRPr="00285B0C" w:rsidRDefault="00521EEC" w:rsidP="009F6248">
      <w:pPr>
        <w:pBdr>
          <w:top w:val="nil"/>
          <w:left w:val="nil"/>
          <w:bottom w:val="nil"/>
          <w:right w:val="nil"/>
          <w:between w:val="nil"/>
        </w:pBdr>
        <w:spacing w:after="0"/>
        <w:ind w:left="720" w:hanging="360"/>
        <w:jc w:val="both"/>
        <w:rPr>
          <w:color w:val="000000"/>
          <w:sz w:val="22"/>
          <w:szCs w:val="22"/>
        </w:rPr>
      </w:pPr>
    </w:p>
    <w:p w14:paraId="4B97DFFC"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3. </w:t>
      </w:r>
      <w:r w:rsidRPr="00285B0C">
        <w:rPr>
          <w:color w:val="000000"/>
          <w:sz w:val="22"/>
          <w:szCs w:val="22"/>
        </w:rPr>
        <w:tab/>
        <w:t xml:space="preserve">Any grievance not advanced from one (1) step to the next within the time limit, shall be deemed resolved by the answer at the previous step. </w:t>
      </w:r>
    </w:p>
    <w:p w14:paraId="1C78B465" w14:textId="77777777" w:rsidR="00521EEC" w:rsidRPr="00285B0C" w:rsidRDefault="00521EEC" w:rsidP="009F6248">
      <w:pPr>
        <w:pBdr>
          <w:top w:val="nil"/>
          <w:left w:val="nil"/>
          <w:bottom w:val="nil"/>
          <w:right w:val="nil"/>
          <w:between w:val="nil"/>
        </w:pBdr>
        <w:spacing w:after="0"/>
        <w:ind w:left="720" w:hanging="360"/>
        <w:jc w:val="both"/>
        <w:rPr>
          <w:color w:val="000000"/>
          <w:sz w:val="22"/>
          <w:szCs w:val="22"/>
        </w:rPr>
      </w:pPr>
    </w:p>
    <w:p w14:paraId="5DAD451B"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4. </w:t>
      </w:r>
      <w:r w:rsidRPr="00285B0C">
        <w:rPr>
          <w:color w:val="000000"/>
          <w:sz w:val="22"/>
          <w:szCs w:val="22"/>
        </w:rPr>
        <w:tab/>
        <w:t xml:space="preserve">Any grievance filed must be processed under the terms of the Contract in force at the time the event leading to the grievance occurred. </w:t>
      </w:r>
    </w:p>
    <w:p w14:paraId="5B410269" w14:textId="77777777" w:rsidR="00521EEC" w:rsidRPr="00285B0C" w:rsidRDefault="00521EEC" w:rsidP="009F6248">
      <w:pPr>
        <w:pBdr>
          <w:top w:val="nil"/>
          <w:left w:val="nil"/>
          <w:bottom w:val="nil"/>
          <w:right w:val="nil"/>
          <w:between w:val="nil"/>
        </w:pBdr>
        <w:spacing w:after="0"/>
        <w:ind w:left="720" w:hanging="360"/>
        <w:jc w:val="both"/>
        <w:rPr>
          <w:color w:val="000000"/>
          <w:sz w:val="22"/>
          <w:szCs w:val="22"/>
        </w:rPr>
      </w:pPr>
    </w:p>
    <w:p w14:paraId="68065BAC" w14:textId="77777777" w:rsidR="00521EEC" w:rsidRPr="00285B0C" w:rsidRDefault="00000000" w:rsidP="009F6248">
      <w:pPr>
        <w:pBdr>
          <w:top w:val="nil"/>
          <w:left w:val="nil"/>
          <w:bottom w:val="nil"/>
          <w:right w:val="nil"/>
          <w:between w:val="nil"/>
        </w:pBdr>
        <w:spacing w:after="0"/>
        <w:ind w:left="720" w:hanging="360"/>
        <w:jc w:val="both"/>
        <w:rPr>
          <w:color w:val="000000"/>
          <w:sz w:val="22"/>
          <w:szCs w:val="22"/>
        </w:rPr>
      </w:pPr>
      <w:r w:rsidRPr="00285B0C">
        <w:rPr>
          <w:color w:val="000000"/>
          <w:sz w:val="22"/>
          <w:szCs w:val="22"/>
        </w:rPr>
        <w:t xml:space="preserve">5. </w:t>
      </w:r>
      <w:r w:rsidRPr="00285B0C">
        <w:rPr>
          <w:color w:val="000000"/>
          <w:sz w:val="22"/>
          <w:szCs w:val="22"/>
        </w:rPr>
        <w:tab/>
        <w:t xml:space="preserve">Any grievance not presented in Level One within twenty (20) days of the time the grievant knew or reasonably should have known of the grievance, or any grievance not submitted in writing within the time limits as specified at each level, shall be deemed waived and shall not be processed. </w:t>
      </w:r>
    </w:p>
    <w:p w14:paraId="56F7B40B" w14:textId="77777777" w:rsidR="00521EEC" w:rsidRPr="00285B0C" w:rsidRDefault="00521EEC">
      <w:pPr>
        <w:jc w:val="both"/>
      </w:pPr>
    </w:p>
    <w:p w14:paraId="77C2ECAC" w14:textId="77777777" w:rsidR="00521EEC" w:rsidRPr="00285B0C" w:rsidRDefault="00521EEC">
      <w:pPr>
        <w:pBdr>
          <w:top w:val="nil"/>
          <w:left w:val="nil"/>
          <w:bottom w:val="nil"/>
          <w:right w:val="nil"/>
          <w:between w:val="nil"/>
        </w:pBdr>
        <w:spacing w:after="0" w:line="240" w:lineRule="auto"/>
        <w:jc w:val="center"/>
      </w:pPr>
    </w:p>
    <w:p w14:paraId="0BFE8B28" w14:textId="77777777" w:rsidR="00521EEC" w:rsidRPr="00285B0C" w:rsidRDefault="00000000">
      <w:pPr>
        <w:pBdr>
          <w:top w:val="nil"/>
          <w:left w:val="nil"/>
          <w:bottom w:val="nil"/>
          <w:right w:val="nil"/>
          <w:between w:val="nil"/>
        </w:pBdr>
        <w:spacing w:after="0" w:line="240" w:lineRule="auto"/>
        <w:jc w:val="center"/>
        <w:rPr>
          <w:color w:val="000000"/>
          <w:sz w:val="22"/>
          <w:szCs w:val="22"/>
        </w:rPr>
      </w:pPr>
      <w:r w:rsidRPr="00285B0C">
        <w:rPr>
          <w:color w:val="000000"/>
        </w:rPr>
        <w:br/>
      </w:r>
      <w:r w:rsidRPr="00285B0C">
        <w:rPr>
          <w:color w:val="000000"/>
          <w:sz w:val="22"/>
          <w:szCs w:val="22"/>
        </w:rPr>
        <w:t>ARTICLE XI</w:t>
      </w:r>
    </w:p>
    <w:p w14:paraId="3F2D3CFF" w14:textId="77777777" w:rsidR="00521EEC" w:rsidRPr="00285B0C" w:rsidRDefault="00000000">
      <w:pPr>
        <w:pBdr>
          <w:top w:val="nil"/>
          <w:left w:val="nil"/>
          <w:bottom w:val="nil"/>
          <w:right w:val="nil"/>
          <w:between w:val="nil"/>
        </w:pBdr>
        <w:spacing w:after="0" w:line="240" w:lineRule="auto"/>
        <w:jc w:val="center"/>
        <w:rPr>
          <w:color w:val="000000"/>
          <w:sz w:val="22"/>
          <w:szCs w:val="22"/>
        </w:rPr>
      </w:pPr>
      <w:r w:rsidRPr="00285B0C">
        <w:rPr>
          <w:color w:val="000000"/>
          <w:sz w:val="22"/>
          <w:szCs w:val="22"/>
        </w:rPr>
        <w:t>MANAGEMENT RIGHTS</w:t>
      </w:r>
    </w:p>
    <w:p w14:paraId="4589D6B5" w14:textId="77777777" w:rsidR="00521EEC" w:rsidRPr="00285B0C" w:rsidRDefault="00521EEC">
      <w:pPr>
        <w:pBdr>
          <w:top w:val="nil"/>
          <w:left w:val="nil"/>
          <w:bottom w:val="nil"/>
          <w:right w:val="nil"/>
          <w:between w:val="nil"/>
        </w:pBdr>
        <w:spacing w:after="0" w:line="240" w:lineRule="auto"/>
        <w:jc w:val="center"/>
        <w:rPr>
          <w:color w:val="000000"/>
          <w:sz w:val="22"/>
          <w:szCs w:val="22"/>
        </w:rPr>
      </w:pPr>
    </w:p>
    <w:p w14:paraId="53FEAFF3" w14:textId="77777777" w:rsidR="00521EEC" w:rsidRPr="00285B0C" w:rsidRDefault="00000000" w:rsidP="009F6248">
      <w:pPr>
        <w:pBdr>
          <w:top w:val="nil"/>
          <w:left w:val="nil"/>
          <w:bottom w:val="nil"/>
          <w:right w:val="nil"/>
          <w:between w:val="nil"/>
        </w:pBdr>
        <w:spacing w:after="0"/>
        <w:rPr>
          <w:color w:val="000000"/>
          <w:sz w:val="22"/>
          <w:szCs w:val="22"/>
        </w:rPr>
      </w:pPr>
      <w:r w:rsidRPr="00285B0C">
        <w:rPr>
          <w:color w:val="000000"/>
          <w:sz w:val="22"/>
          <w:szCs w:val="22"/>
        </w:rPr>
        <w:t xml:space="preserve">The employer reserves unto itself all rights provided by law. The express limitations on those rights imposed by the terms of this Agreement and applicable statutes shall constitute the only limitations on such rights to manage the school system. </w:t>
      </w:r>
    </w:p>
    <w:p w14:paraId="6CB0E114" w14:textId="77777777" w:rsidR="00521EEC" w:rsidRPr="00285B0C" w:rsidRDefault="00000000">
      <w:pPr>
        <w:pBdr>
          <w:top w:val="nil"/>
          <w:left w:val="nil"/>
          <w:bottom w:val="nil"/>
          <w:right w:val="nil"/>
          <w:between w:val="nil"/>
        </w:pBdr>
        <w:spacing w:after="0" w:line="240" w:lineRule="auto"/>
        <w:jc w:val="center"/>
        <w:rPr>
          <w:color w:val="000000"/>
          <w:sz w:val="22"/>
          <w:szCs w:val="22"/>
        </w:rPr>
      </w:pPr>
      <w:r w:rsidRPr="00285B0C">
        <w:br w:type="page"/>
      </w:r>
    </w:p>
    <w:p w14:paraId="58B7BA5E" w14:textId="77777777" w:rsidR="00521EEC" w:rsidRPr="00285B0C" w:rsidRDefault="00000000">
      <w:pPr>
        <w:spacing w:after="0" w:line="240" w:lineRule="auto"/>
        <w:jc w:val="center"/>
        <w:rPr>
          <w:sz w:val="22"/>
          <w:szCs w:val="22"/>
        </w:rPr>
      </w:pPr>
      <w:r w:rsidRPr="00285B0C">
        <w:rPr>
          <w:sz w:val="22"/>
          <w:szCs w:val="22"/>
        </w:rPr>
        <w:lastRenderedPageBreak/>
        <w:t>ARTICLE XII</w:t>
      </w:r>
    </w:p>
    <w:p w14:paraId="1B759CF7" w14:textId="77777777" w:rsidR="00521EEC" w:rsidRPr="00285B0C" w:rsidRDefault="00000000">
      <w:pPr>
        <w:spacing w:after="0" w:line="240" w:lineRule="auto"/>
        <w:jc w:val="center"/>
        <w:rPr>
          <w:sz w:val="22"/>
          <w:szCs w:val="22"/>
        </w:rPr>
      </w:pPr>
      <w:r w:rsidRPr="00285B0C">
        <w:rPr>
          <w:sz w:val="22"/>
          <w:szCs w:val="22"/>
        </w:rPr>
        <w:t>TERM OF AGREEMENT</w:t>
      </w:r>
    </w:p>
    <w:p w14:paraId="0A136A07" w14:textId="77777777" w:rsidR="00521EEC" w:rsidRPr="00285B0C" w:rsidRDefault="00521EEC">
      <w:pPr>
        <w:spacing w:after="0"/>
        <w:rPr>
          <w:sz w:val="22"/>
          <w:szCs w:val="22"/>
        </w:rPr>
      </w:pPr>
    </w:p>
    <w:p w14:paraId="25D74E29" w14:textId="77777777" w:rsidR="00521EEC" w:rsidRPr="00285B0C" w:rsidRDefault="00521EEC">
      <w:pPr>
        <w:numPr>
          <w:ilvl w:val="0"/>
          <w:numId w:val="18"/>
        </w:numPr>
        <w:spacing w:after="0"/>
        <w:rPr>
          <w:sz w:val="22"/>
          <w:szCs w:val="22"/>
        </w:rPr>
      </w:pPr>
    </w:p>
    <w:p w14:paraId="4FDE3689" w14:textId="22F7028D" w:rsidR="00521EEC" w:rsidRPr="00285B0C" w:rsidRDefault="00000000">
      <w:pPr>
        <w:spacing w:after="0"/>
        <w:ind w:left="720"/>
        <w:rPr>
          <w:sz w:val="22"/>
          <w:szCs w:val="22"/>
        </w:rPr>
      </w:pPr>
      <w:r w:rsidRPr="00285B0C">
        <w:rPr>
          <w:sz w:val="22"/>
          <w:szCs w:val="22"/>
        </w:rPr>
        <w:t>1.On the 2</w:t>
      </w:r>
      <w:r w:rsidR="00D35721" w:rsidRPr="00285B0C">
        <w:rPr>
          <w:sz w:val="22"/>
          <w:szCs w:val="22"/>
        </w:rPr>
        <w:t>0</w:t>
      </w:r>
      <w:r w:rsidRPr="00285B0C">
        <w:rPr>
          <w:sz w:val="22"/>
          <w:szCs w:val="22"/>
        </w:rPr>
        <w:t>th day of October 202</w:t>
      </w:r>
      <w:r w:rsidR="00D35721" w:rsidRPr="00285B0C">
        <w:rPr>
          <w:sz w:val="22"/>
          <w:szCs w:val="22"/>
        </w:rPr>
        <w:t>3</w:t>
      </w:r>
      <w:r w:rsidRPr="00285B0C">
        <w:rPr>
          <w:sz w:val="22"/>
          <w:szCs w:val="22"/>
        </w:rPr>
        <w:t xml:space="preserve"> at </w:t>
      </w:r>
      <w:r w:rsidR="00D35721" w:rsidRPr="00285B0C">
        <w:rPr>
          <w:sz w:val="22"/>
          <w:szCs w:val="22"/>
        </w:rPr>
        <w:t>9</w:t>
      </w:r>
      <w:r w:rsidRPr="00285B0C">
        <w:rPr>
          <w:sz w:val="22"/>
          <w:szCs w:val="22"/>
        </w:rPr>
        <w:t>:30</w:t>
      </w:r>
      <w:r w:rsidR="00D35721" w:rsidRPr="00285B0C">
        <w:rPr>
          <w:sz w:val="22"/>
          <w:szCs w:val="22"/>
        </w:rPr>
        <w:t xml:space="preserve"> am</w:t>
      </w:r>
      <w:r w:rsidRPr="00285B0C">
        <w:rPr>
          <w:sz w:val="22"/>
          <w:szCs w:val="22"/>
        </w:rPr>
        <w:t xml:space="preserve">, a public hearing as described in IC 20-29-6-1 (b) was held at 1 N. Calbert Way, Greencastle, </w:t>
      </w:r>
      <w:proofErr w:type="gramStart"/>
      <w:r w:rsidRPr="00285B0C">
        <w:rPr>
          <w:sz w:val="22"/>
          <w:szCs w:val="22"/>
        </w:rPr>
        <w:t>IN.</w:t>
      </w:r>
      <w:r w:rsidRPr="00285B0C">
        <w:rPr>
          <w:color w:val="FF0000"/>
          <w:sz w:val="22"/>
          <w:szCs w:val="22"/>
        </w:rPr>
        <w:t>.</w:t>
      </w:r>
      <w:proofErr w:type="gramEnd"/>
      <w:r w:rsidRPr="00285B0C">
        <w:rPr>
          <w:sz w:val="22"/>
          <w:szCs w:val="22"/>
        </w:rPr>
        <w:t xml:space="preserve">  </w:t>
      </w:r>
    </w:p>
    <w:p w14:paraId="1ADF1617" w14:textId="5326A23F" w:rsidR="00521EEC" w:rsidRPr="00285B0C" w:rsidRDefault="00000000">
      <w:pPr>
        <w:spacing w:after="0"/>
        <w:ind w:firstLine="720"/>
        <w:rPr>
          <w:sz w:val="22"/>
          <w:szCs w:val="22"/>
        </w:rPr>
      </w:pPr>
      <w:r w:rsidRPr="00285B0C">
        <w:rPr>
          <w:sz w:val="22"/>
          <w:szCs w:val="22"/>
        </w:rPr>
        <w:t xml:space="preserve">2. On the </w:t>
      </w:r>
      <w:r w:rsidR="00353665" w:rsidRPr="00285B0C">
        <w:rPr>
          <w:sz w:val="22"/>
          <w:szCs w:val="22"/>
        </w:rPr>
        <w:t>6th</w:t>
      </w:r>
      <w:r w:rsidRPr="00285B0C">
        <w:rPr>
          <w:sz w:val="22"/>
          <w:szCs w:val="22"/>
        </w:rPr>
        <w:t xml:space="preserve"> day </w:t>
      </w:r>
      <w:proofErr w:type="gramStart"/>
      <w:r w:rsidRPr="00285B0C">
        <w:rPr>
          <w:sz w:val="22"/>
          <w:szCs w:val="22"/>
        </w:rPr>
        <w:t>of  November</w:t>
      </w:r>
      <w:proofErr w:type="gramEnd"/>
      <w:r w:rsidRPr="00285B0C">
        <w:rPr>
          <w:sz w:val="22"/>
          <w:szCs w:val="22"/>
        </w:rPr>
        <w:t xml:space="preserve"> 202</w:t>
      </w:r>
      <w:r w:rsidR="00353665" w:rsidRPr="00285B0C">
        <w:rPr>
          <w:sz w:val="22"/>
          <w:szCs w:val="22"/>
        </w:rPr>
        <w:t>3</w:t>
      </w:r>
      <w:r w:rsidRPr="00285B0C">
        <w:rPr>
          <w:sz w:val="22"/>
          <w:szCs w:val="22"/>
        </w:rPr>
        <w:t xml:space="preserve"> at </w:t>
      </w:r>
      <w:r w:rsidR="00353665" w:rsidRPr="00285B0C">
        <w:rPr>
          <w:sz w:val="22"/>
          <w:szCs w:val="22"/>
        </w:rPr>
        <w:t>8:3</w:t>
      </w:r>
      <w:r w:rsidRPr="00285B0C">
        <w:rPr>
          <w:sz w:val="22"/>
          <w:szCs w:val="22"/>
        </w:rPr>
        <w:t>0</w:t>
      </w:r>
      <w:r w:rsidR="00353665" w:rsidRPr="00285B0C">
        <w:rPr>
          <w:sz w:val="22"/>
          <w:szCs w:val="22"/>
        </w:rPr>
        <w:t xml:space="preserve"> a</w:t>
      </w:r>
      <w:r w:rsidRPr="00285B0C">
        <w:rPr>
          <w:sz w:val="22"/>
          <w:szCs w:val="22"/>
        </w:rPr>
        <w:t xml:space="preserve">m, a public meeting as described in IC 20-29-6-19 </w:t>
      </w:r>
    </w:p>
    <w:p w14:paraId="7B5F2E8B" w14:textId="77777777" w:rsidR="00521EEC" w:rsidRPr="00285B0C" w:rsidRDefault="00000000">
      <w:pPr>
        <w:spacing w:after="0"/>
        <w:ind w:left="720"/>
        <w:rPr>
          <w:sz w:val="22"/>
          <w:szCs w:val="22"/>
        </w:rPr>
      </w:pPr>
      <w:r w:rsidRPr="00285B0C">
        <w:rPr>
          <w:sz w:val="22"/>
          <w:szCs w:val="22"/>
        </w:rPr>
        <w:t>was held at 1 N. Calbert Way, Greencastle, IN.</w:t>
      </w:r>
    </w:p>
    <w:p w14:paraId="0D898190" w14:textId="77777777" w:rsidR="00521EEC" w:rsidRPr="00285B0C" w:rsidRDefault="00521EEC">
      <w:pPr>
        <w:spacing w:after="0"/>
        <w:rPr>
          <w:sz w:val="22"/>
          <w:szCs w:val="22"/>
        </w:rPr>
      </w:pPr>
    </w:p>
    <w:p w14:paraId="6F3C168D" w14:textId="77777777" w:rsidR="00521EEC" w:rsidRPr="00285B0C" w:rsidRDefault="00521EEC">
      <w:pPr>
        <w:numPr>
          <w:ilvl w:val="0"/>
          <w:numId w:val="18"/>
        </w:numPr>
        <w:spacing w:after="0"/>
        <w:rPr>
          <w:sz w:val="22"/>
          <w:szCs w:val="22"/>
        </w:rPr>
      </w:pPr>
    </w:p>
    <w:p w14:paraId="6F3A03A0" w14:textId="4D2E7F9E" w:rsidR="00521EEC" w:rsidRPr="00285B0C" w:rsidRDefault="00000000">
      <w:pPr>
        <w:spacing w:after="0"/>
        <w:ind w:left="720"/>
        <w:rPr>
          <w:sz w:val="22"/>
          <w:szCs w:val="22"/>
        </w:rPr>
      </w:pPr>
      <w:r w:rsidRPr="00285B0C">
        <w:rPr>
          <w:sz w:val="22"/>
          <w:szCs w:val="22"/>
        </w:rPr>
        <w:t>1. During the public hearing held on the 2</w:t>
      </w:r>
      <w:r w:rsidR="00D35721" w:rsidRPr="00285B0C">
        <w:rPr>
          <w:sz w:val="22"/>
          <w:szCs w:val="22"/>
        </w:rPr>
        <w:t>0</w:t>
      </w:r>
      <w:r w:rsidRPr="00285B0C">
        <w:rPr>
          <w:sz w:val="22"/>
          <w:szCs w:val="22"/>
        </w:rPr>
        <w:t>th day of October 202</w:t>
      </w:r>
      <w:r w:rsidR="00D35721" w:rsidRPr="00285B0C">
        <w:rPr>
          <w:sz w:val="22"/>
          <w:szCs w:val="22"/>
        </w:rPr>
        <w:t>3</w:t>
      </w:r>
      <w:r w:rsidRPr="00285B0C">
        <w:rPr>
          <w:sz w:val="22"/>
          <w:szCs w:val="22"/>
        </w:rPr>
        <w:t xml:space="preserve"> at </w:t>
      </w:r>
      <w:r w:rsidR="00D35721" w:rsidRPr="00285B0C">
        <w:rPr>
          <w:sz w:val="22"/>
          <w:szCs w:val="22"/>
        </w:rPr>
        <w:t>9</w:t>
      </w:r>
      <w:r w:rsidRPr="00285B0C">
        <w:rPr>
          <w:sz w:val="22"/>
          <w:szCs w:val="22"/>
        </w:rPr>
        <w:t>:30</w:t>
      </w:r>
      <w:r w:rsidR="00D35721" w:rsidRPr="00285B0C">
        <w:rPr>
          <w:sz w:val="22"/>
          <w:szCs w:val="22"/>
        </w:rPr>
        <w:t xml:space="preserve"> a</w:t>
      </w:r>
      <w:r w:rsidRPr="00285B0C">
        <w:rPr>
          <w:sz w:val="22"/>
          <w:szCs w:val="22"/>
        </w:rPr>
        <w:t xml:space="preserve">m, governing body members were allowed to participate in the public hearing by means of electronic communication. </w:t>
      </w:r>
    </w:p>
    <w:p w14:paraId="1FA9FA40" w14:textId="211DE626" w:rsidR="00521EEC" w:rsidRPr="00285B0C" w:rsidRDefault="00000000">
      <w:pPr>
        <w:spacing w:after="0"/>
        <w:ind w:firstLine="720"/>
        <w:rPr>
          <w:sz w:val="22"/>
          <w:szCs w:val="22"/>
        </w:rPr>
      </w:pPr>
      <w:r w:rsidRPr="00285B0C">
        <w:rPr>
          <w:sz w:val="22"/>
          <w:szCs w:val="22"/>
        </w:rPr>
        <w:t xml:space="preserve">2. During the public meeting held on the </w:t>
      </w:r>
      <w:r w:rsidR="00353665" w:rsidRPr="00285B0C">
        <w:rPr>
          <w:sz w:val="22"/>
          <w:szCs w:val="22"/>
        </w:rPr>
        <w:t>6th</w:t>
      </w:r>
      <w:r w:rsidRPr="00285B0C">
        <w:rPr>
          <w:sz w:val="22"/>
          <w:szCs w:val="22"/>
        </w:rPr>
        <w:t xml:space="preserve"> day of November 202</w:t>
      </w:r>
      <w:r w:rsidR="00353665" w:rsidRPr="00285B0C">
        <w:rPr>
          <w:sz w:val="22"/>
          <w:szCs w:val="22"/>
        </w:rPr>
        <w:t>3</w:t>
      </w:r>
      <w:r w:rsidRPr="00285B0C">
        <w:rPr>
          <w:sz w:val="22"/>
          <w:szCs w:val="22"/>
        </w:rPr>
        <w:t xml:space="preserve"> at </w:t>
      </w:r>
      <w:r w:rsidR="00353665" w:rsidRPr="00285B0C">
        <w:rPr>
          <w:sz w:val="22"/>
          <w:szCs w:val="22"/>
        </w:rPr>
        <w:t>9</w:t>
      </w:r>
      <w:r w:rsidRPr="00285B0C">
        <w:rPr>
          <w:sz w:val="22"/>
          <w:szCs w:val="22"/>
        </w:rPr>
        <w:t>:</w:t>
      </w:r>
      <w:r w:rsidR="00353665" w:rsidRPr="00285B0C">
        <w:rPr>
          <w:sz w:val="22"/>
          <w:szCs w:val="22"/>
        </w:rPr>
        <w:t>3</w:t>
      </w:r>
      <w:r w:rsidRPr="00285B0C">
        <w:rPr>
          <w:sz w:val="22"/>
          <w:szCs w:val="22"/>
        </w:rPr>
        <w:t>0</w:t>
      </w:r>
      <w:r w:rsidR="00353665" w:rsidRPr="00285B0C">
        <w:rPr>
          <w:sz w:val="22"/>
          <w:szCs w:val="22"/>
        </w:rPr>
        <w:t xml:space="preserve"> a</w:t>
      </w:r>
      <w:r w:rsidRPr="00285B0C">
        <w:rPr>
          <w:sz w:val="22"/>
          <w:szCs w:val="22"/>
        </w:rPr>
        <w:t xml:space="preserve">m, governing body members were allowed to participate in the public hearing by means of electronic communication. </w:t>
      </w:r>
    </w:p>
    <w:p w14:paraId="56F23D18" w14:textId="77777777" w:rsidR="00521EEC" w:rsidRPr="00285B0C" w:rsidRDefault="00521EEC">
      <w:pPr>
        <w:spacing w:after="0"/>
        <w:rPr>
          <w:sz w:val="22"/>
          <w:szCs w:val="22"/>
        </w:rPr>
      </w:pPr>
    </w:p>
    <w:p w14:paraId="261EA560" w14:textId="2190422F" w:rsidR="00521EEC" w:rsidRPr="00285B0C" w:rsidRDefault="00000000">
      <w:pPr>
        <w:spacing w:after="0" w:line="240" w:lineRule="auto"/>
        <w:rPr>
          <w:sz w:val="22"/>
          <w:szCs w:val="22"/>
        </w:rPr>
      </w:pPr>
      <w:r w:rsidRPr="00285B0C">
        <w:rPr>
          <w:sz w:val="22"/>
          <w:szCs w:val="22"/>
        </w:rPr>
        <w:t>The terms and conditions of this agreement shall become effective on July 1, 202</w:t>
      </w:r>
      <w:r w:rsidR="00C620A0" w:rsidRPr="00285B0C">
        <w:rPr>
          <w:sz w:val="22"/>
          <w:szCs w:val="22"/>
        </w:rPr>
        <w:t>3</w:t>
      </w:r>
      <w:r w:rsidRPr="00285B0C">
        <w:rPr>
          <w:sz w:val="22"/>
          <w:szCs w:val="22"/>
        </w:rPr>
        <w:t>, and</w:t>
      </w:r>
    </w:p>
    <w:p w14:paraId="00BB1DAF" w14:textId="2AFABDB2" w:rsidR="00521EEC" w:rsidRPr="00285B0C" w:rsidRDefault="00000000">
      <w:pPr>
        <w:spacing w:after="0" w:line="240" w:lineRule="auto"/>
        <w:rPr>
          <w:sz w:val="22"/>
          <w:szCs w:val="22"/>
        </w:rPr>
      </w:pPr>
      <w:r w:rsidRPr="00285B0C">
        <w:rPr>
          <w:sz w:val="22"/>
          <w:szCs w:val="22"/>
        </w:rPr>
        <w:t xml:space="preserve">shall continue in effect through June 30, </w:t>
      </w:r>
      <w:proofErr w:type="gramStart"/>
      <w:r w:rsidRPr="00285B0C">
        <w:rPr>
          <w:sz w:val="22"/>
          <w:szCs w:val="22"/>
        </w:rPr>
        <w:t>202</w:t>
      </w:r>
      <w:r w:rsidR="00C620A0" w:rsidRPr="00285B0C">
        <w:rPr>
          <w:sz w:val="22"/>
          <w:szCs w:val="22"/>
        </w:rPr>
        <w:t>4</w:t>
      </w:r>
      <w:proofErr w:type="gramEnd"/>
      <w:r w:rsidR="00C620A0" w:rsidRPr="00285B0C">
        <w:rPr>
          <w:sz w:val="22"/>
          <w:szCs w:val="22"/>
        </w:rPr>
        <w:t xml:space="preserve"> </w:t>
      </w:r>
      <w:r w:rsidRPr="00285B0C">
        <w:rPr>
          <w:sz w:val="22"/>
          <w:szCs w:val="22"/>
        </w:rPr>
        <w:t>with all issues having been considered and</w:t>
      </w:r>
    </w:p>
    <w:p w14:paraId="256E72D4" w14:textId="77777777" w:rsidR="00521EEC" w:rsidRPr="00285B0C" w:rsidRDefault="00000000">
      <w:pPr>
        <w:spacing w:after="0" w:line="240" w:lineRule="auto"/>
        <w:rPr>
          <w:sz w:val="22"/>
          <w:szCs w:val="22"/>
        </w:rPr>
      </w:pPr>
      <w:r w:rsidRPr="00285B0C">
        <w:rPr>
          <w:sz w:val="22"/>
          <w:szCs w:val="22"/>
        </w:rPr>
        <w:t>agreed upon.</w:t>
      </w:r>
    </w:p>
    <w:p w14:paraId="193807F6" w14:textId="77777777" w:rsidR="00521EEC" w:rsidRPr="00285B0C" w:rsidRDefault="00521EEC">
      <w:pPr>
        <w:spacing w:after="0" w:line="240" w:lineRule="auto"/>
        <w:rPr>
          <w:sz w:val="22"/>
          <w:szCs w:val="22"/>
        </w:rPr>
      </w:pPr>
    </w:p>
    <w:p w14:paraId="15961849" w14:textId="77777777" w:rsidR="00521EEC" w:rsidRPr="00285B0C" w:rsidRDefault="00521EEC">
      <w:pPr>
        <w:spacing w:after="0" w:line="240" w:lineRule="auto"/>
        <w:rPr>
          <w:sz w:val="22"/>
          <w:szCs w:val="22"/>
        </w:rPr>
      </w:pPr>
    </w:p>
    <w:p w14:paraId="3A2E7549" w14:textId="3F44E7BD" w:rsidR="00521EEC" w:rsidRPr="00285B0C" w:rsidRDefault="00000000">
      <w:pPr>
        <w:spacing w:after="0" w:line="240" w:lineRule="auto"/>
        <w:rPr>
          <w:sz w:val="22"/>
          <w:szCs w:val="22"/>
        </w:rPr>
      </w:pPr>
      <w:r w:rsidRPr="00285B0C">
        <w:rPr>
          <w:sz w:val="22"/>
          <w:szCs w:val="22"/>
        </w:rPr>
        <w:t xml:space="preserve">Therefore, this agreement is made and entered into this </w:t>
      </w:r>
      <w:r w:rsidR="00353665" w:rsidRPr="00285B0C">
        <w:rPr>
          <w:sz w:val="22"/>
          <w:szCs w:val="22"/>
        </w:rPr>
        <w:t>14</w:t>
      </w:r>
      <w:r w:rsidRPr="00285B0C">
        <w:rPr>
          <w:sz w:val="22"/>
          <w:szCs w:val="22"/>
        </w:rPr>
        <w:t xml:space="preserve">th day of </w:t>
      </w:r>
      <w:r w:rsidR="00353665" w:rsidRPr="00285B0C">
        <w:rPr>
          <w:sz w:val="22"/>
          <w:szCs w:val="22"/>
        </w:rPr>
        <w:t>November</w:t>
      </w:r>
      <w:r w:rsidRPr="00285B0C">
        <w:rPr>
          <w:sz w:val="22"/>
          <w:szCs w:val="22"/>
        </w:rPr>
        <w:t xml:space="preserve"> 202</w:t>
      </w:r>
      <w:r w:rsidR="00353665" w:rsidRPr="00285B0C">
        <w:rPr>
          <w:sz w:val="22"/>
          <w:szCs w:val="22"/>
        </w:rPr>
        <w:t>3</w:t>
      </w:r>
      <w:r w:rsidRPr="00285B0C">
        <w:rPr>
          <w:sz w:val="22"/>
          <w:szCs w:val="22"/>
        </w:rPr>
        <w:t xml:space="preserve"> by and between the Board and the Association, as defined herein, and is attested to by the</w:t>
      </w:r>
    </w:p>
    <w:p w14:paraId="23563BAA" w14:textId="682A3936" w:rsidR="00521EEC" w:rsidRPr="00285B0C" w:rsidRDefault="00000000">
      <w:pPr>
        <w:spacing w:after="0" w:line="240" w:lineRule="auto"/>
        <w:rPr>
          <w:sz w:val="22"/>
          <w:szCs w:val="22"/>
        </w:rPr>
      </w:pPr>
      <w:r w:rsidRPr="00285B0C">
        <w:rPr>
          <w:sz w:val="22"/>
          <w:szCs w:val="22"/>
        </w:rPr>
        <w:t xml:space="preserve">representatives whose signatures appear below.  The Board ratified the CBA on November </w:t>
      </w:r>
      <w:r w:rsidR="00353665" w:rsidRPr="00285B0C">
        <w:rPr>
          <w:sz w:val="22"/>
          <w:szCs w:val="22"/>
        </w:rPr>
        <w:t>14</w:t>
      </w:r>
      <w:r w:rsidRPr="00285B0C">
        <w:rPr>
          <w:sz w:val="22"/>
          <w:szCs w:val="22"/>
        </w:rPr>
        <w:t xml:space="preserve">, </w:t>
      </w:r>
      <w:r w:rsidR="00353665" w:rsidRPr="00285B0C">
        <w:rPr>
          <w:sz w:val="22"/>
          <w:szCs w:val="22"/>
        </w:rPr>
        <w:t>2023,</w:t>
      </w:r>
      <w:r w:rsidRPr="00285B0C">
        <w:rPr>
          <w:sz w:val="22"/>
          <w:szCs w:val="22"/>
        </w:rPr>
        <w:t xml:space="preserve"> and the Association ratified the CBA on </w:t>
      </w:r>
      <w:r w:rsidR="00353665" w:rsidRPr="00285B0C">
        <w:rPr>
          <w:sz w:val="22"/>
          <w:szCs w:val="22"/>
        </w:rPr>
        <w:t>October 27</w:t>
      </w:r>
      <w:r w:rsidRPr="00285B0C">
        <w:rPr>
          <w:sz w:val="22"/>
          <w:szCs w:val="22"/>
        </w:rPr>
        <w:t>, 202</w:t>
      </w:r>
      <w:r w:rsidR="00353665" w:rsidRPr="00285B0C">
        <w:rPr>
          <w:sz w:val="22"/>
          <w:szCs w:val="22"/>
        </w:rPr>
        <w:t>3</w:t>
      </w:r>
      <w:r w:rsidRPr="00285B0C">
        <w:rPr>
          <w:sz w:val="22"/>
          <w:szCs w:val="22"/>
        </w:rPr>
        <w:t>, and is attested to by the respective representatives whose signatures appear below.</w:t>
      </w:r>
    </w:p>
    <w:p w14:paraId="3E3BA527" w14:textId="77777777" w:rsidR="00521EEC" w:rsidRPr="00285B0C" w:rsidRDefault="00521EEC">
      <w:pPr>
        <w:spacing w:after="0"/>
        <w:rPr>
          <w:sz w:val="22"/>
          <w:szCs w:val="22"/>
        </w:rPr>
      </w:pPr>
    </w:p>
    <w:p w14:paraId="113B8C15" w14:textId="77777777" w:rsidR="00521EEC" w:rsidRPr="00285B0C" w:rsidRDefault="00000000">
      <w:pPr>
        <w:spacing w:after="0"/>
        <w:rPr>
          <w:sz w:val="22"/>
          <w:szCs w:val="22"/>
        </w:rPr>
      </w:pPr>
      <w:r w:rsidRPr="00285B0C">
        <w:rPr>
          <w:sz w:val="22"/>
          <w:szCs w:val="22"/>
        </w:rPr>
        <w:t xml:space="preserve">Paragraph A above is attested to by the Board and Association representatives whose signatures appear below.  </w:t>
      </w:r>
    </w:p>
    <w:p w14:paraId="3479BCF9" w14:textId="77777777" w:rsidR="00521EEC" w:rsidRPr="00285B0C" w:rsidRDefault="00000000">
      <w:pPr>
        <w:spacing w:after="0"/>
        <w:rPr>
          <w:sz w:val="22"/>
          <w:szCs w:val="22"/>
        </w:rPr>
      </w:pPr>
      <w:r w:rsidRPr="00285B0C">
        <w:rPr>
          <w:sz w:val="22"/>
          <w:szCs w:val="22"/>
        </w:rPr>
        <w:t>Paragraph B above is attested to by the Board representatives whose signatures appear below.</w:t>
      </w:r>
    </w:p>
    <w:p w14:paraId="3D5370E7" w14:textId="77777777" w:rsidR="00521EEC" w:rsidRPr="00285B0C" w:rsidRDefault="00521EEC">
      <w:pPr>
        <w:spacing w:after="0"/>
        <w:rPr>
          <w:sz w:val="22"/>
          <w:szCs w:val="22"/>
        </w:rPr>
      </w:pPr>
    </w:p>
    <w:p w14:paraId="451F1C98" w14:textId="2A5D7952" w:rsidR="00521EEC" w:rsidRPr="00285B0C" w:rsidRDefault="00000000">
      <w:pPr>
        <w:spacing w:after="0"/>
        <w:rPr>
          <w:sz w:val="22"/>
          <w:szCs w:val="22"/>
        </w:rPr>
      </w:pPr>
      <w:r w:rsidRPr="00285B0C">
        <w:rPr>
          <w:sz w:val="22"/>
          <w:szCs w:val="22"/>
        </w:rPr>
        <w:t xml:space="preserve">Attested on this </w:t>
      </w:r>
      <w:r w:rsidR="00353665" w:rsidRPr="00285B0C">
        <w:rPr>
          <w:sz w:val="22"/>
          <w:szCs w:val="22"/>
        </w:rPr>
        <w:t>the 14</w:t>
      </w:r>
      <w:proofErr w:type="gramStart"/>
      <w:r w:rsidRPr="00285B0C">
        <w:rPr>
          <w:sz w:val="22"/>
          <w:szCs w:val="22"/>
        </w:rPr>
        <w:t>th  day</w:t>
      </w:r>
      <w:proofErr w:type="gramEnd"/>
      <w:r w:rsidRPr="00285B0C">
        <w:rPr>
          <w:sz w:val="22"/>
          <w:szCs w:val="22"/>
        </w:rPr>
        <w:t xml:space="preserve"> of November, 202</w:t>
      </w:r>
      <w:r w:rsidR="00353665" w:rsidRPr="00285B0C">
        <w:rPr>
          <w:sz w:val="22"/>
          <w:szCs w:val="22"/>
        </w:rPr>
        <w:t>3</w:t>
      </w:r>
      <w:r w:rsidRPr="00285B0C">
        <w:rPr>
          <w:sz w:val="22"/>
          <w:szCs w:val="22"/>
        </w:rPr>
        <w:t>.</w:t>
      </w:r>
    </w:p>
    <w:p w14:paraId="5598C26B" w14:textId="77777777" w:rsidR="00521EEC" w:rsidRPr="00285B0C" w:rsidRDefault="00521EEC">
      <w:pPr>
        <w:spacing w:after="0"/>
        <w:rPr>
          <w:sz w:val="22"/>
          <w:szCs w:val="22"/>
        </w:rPr>
      </w:pPr>
    </w:p>
    <w:p w14:paraId="60675C7C" w14:textId="77777777" w:rsidR="00521EEC" w:rsidRPr="00285B0C" w:rsidRDefault="00521EEC">
      <w:pPr>
        <w:spacing w:after="0"/>
        <w:rPr>
          <w:sz w:val="22"/>
          <w:szCs w:val="22"/>
        </w:rPr>
      </w:pPr>
    </w:p>
    <w:p w14:paraId="7853E42D" w14:textId="77777777" w:rsidR="00521EEC" w:rsidRPr="00285B0C" w:rsidRDefault="00000000">
      <w:pPr>
        <w:spacing w:after="0"/>
        <w:rPr>
          <w:sz w:val="22"/>
          <w:szCs w:val="22"/>
        </w:rPr>
      </w:pPr>
      <w:r w:rsidRPr="00285B0C">
        <w:rPr>
          <w:sz w:val="22"/>
          <w:szCs w:val="22"/>
        </w:rPr>
        <w:t>_____________________________</w:t>
      </w:r>
      <w:r w:rsidRPr="00285B0C">
        <w:rPr>
          <w:sz w:val="22"/>
          <w:szCs w:val="22"/>
        </w:rPr>
        <w:tab/>
      </w:r>
      <w:r w:rsidRPr="00285B0C">
        <w:rPr>
          <w:sz w:val="22"/>
          <w:szCs w:val="22"/>
        </w:rPr>
        <w:tab/>
      </w:r>
      <w:r w:rsidRPr="00285B0C">
        <w:rPr>
          <w:sz w:val="22"/>
          <w:szCs w:val="22"/>
        </w:rPr>
        <w:tab/>
        <w:t>_________________________________</w:t>
      </w:r>
    </w:p>
    <w:p w14:paraId="4565781A" w14:textId="10C08D1D" w:rsidR="00521EEC" w:rsidRPr="00285B0C" w:rsidRDefault="00C620A0">
      <w:pPr>
        <w:spacing w:after="0"/>
        <w:rPr>
          <w:sz w:val="22"/>
          <w:szCs w:val="22"/>
        </w:rPr>
      </w:pPr>
      <w:r w:rsidRPr="00285B0C">
        <w:rPr>
          <w:sz w:val="22"/>
          <w:szCs w:val="22"/>
        </w:rPr>
        <w:t>Greg Linton</w:t>
      </w:r>
      <w:r w:rsidR="00000000" w:rsidRPr="00285B0C">
        <w:rPr>
          <w:sz w:val="22"/>
          <w:szCs w:val="22"/>
        </w:rPr>
        <w:t>, President</w:t>
      </w:r>
      <w:r w:rsidRPr="00285B0C">
        <w:rPr>
          <w:sz w:val="22"/>
          <w:szCs w:val="22"/>
        </w:rPr>
        <w:tab/>
      </w:r>
      <w:r w:rsidR="00000000" w:rsidRPr="00285B0C">
        <w:rPr>
          <w:sz w:val="22"/>
          <w:szCs w:val="22"/>
        </w:rPr>
        <w:tab/>
      </w:r>
      <w:r w:rsidR="00000000" w:rsidRPr="00285B0C">
        <w:rPr>
          <w:sz w:val="22"/>
          <w:szCs w:val="22"/>
        </w:rPr>
        <w:tab/>
      </w:r>
      <w:r w:rsidR="00000000" w:rsidRPr="00285B0C">
        <w:rPr>
          <w:sz w:val="22"/>
          <w:szCs w:val="22"/>
        </w:rPr>
        <w:tab/>
      </w:r>
      <w:r w:rsidR="00000000" w:rsidRPr="00285B0C">
        <w:rPr>
          <w:sz w:val="22"/>
          <w:szCs w:val="22"/>
        </w:rPr>
        <w:tab/>
        <w:t>Tom Standers, Association President</w:t>
      </w:r>
    </w:p>
    <w:p w14:paraId="60BD4AB2" w14:textId="77777777" w:rsidR="00521EEC" w:rsidRPr="00285B0C" w:rsidRDefault="00521EEC">
      <w:pPr>
        <w:spacing w:after="0"/>
        <w:rPr>
          <w:sz w:val="22"/>
          <w:szCs w:val="22"/>
        </w:rPr>
      </w:pPr>
    </w:p>
    <w:p w14:paraId="58E772EB" w14:textId="77777777" w:rsidR="00521EEC" w:rsidRPr="00285B0C" w:rsidRDefault="00000000">
      <w:pPr>
        <w:spacing w:after="0"/>
        <w:rPr>
          <w:sz w:val="22"/>
          <w:szCs w:val="22"/>
        </w:rPr>
      </w:pPr>
      <w:r w:rsidRPr="00285B0C">
        <w:rPr>
          <w:sz w:val="22"/>
          <w:szCs w:val="22"/>
        </w:rPr>
        <w:t>_____________________________</w:t>
      </w:r>
      <w:r w:rsidRPr="00285B0C">
        <w:rPr>
          <w:sz w:val="22"/>
          <w:szCs w:val="22"/>
        </w:rPr>
        <w:tab/>
      </w:r>
      <w:r w:rsidRPr="00285B0C">
        <w:rPr>
          <w:sz w:val="22"/>
          <w:szCs w:val="22"/>
        </w:rPr>
        <w:tab/>
      </w:r>
      <w:r w:rsidRPr="00285B0C">
        <w:rPr>
          <w:sz w:val="22"/>
          <w:szCs w:val="22"/>
        </w:rPr>
        <w:tab/>
      </w:r>
    </w:p>
    <w:p w14:paraId="42307C8F" w14:textId="56CB8143" w:rsidR="00521EEC" w:rsidRPr="00285B0C" w:rsidRDefault="00C620A0">
      <w:pPr>
        <w:spacing w:after="0"/>
        <w:rPr>
          <w:sz w:val="22"/>
          <w:szCs w:val="22"/>
        </w:rPr>
      </w:pPr>
      <w:r w:rsidRPr="00285B0C">
        <w:rPr>
          <w:sz w:val="22"/>
          <w:szCs w:val="22"/>
        </w:rPr>
        <w:t>Jim Diagostino</w:t>
      </w:r>
      <w:r w:rsidR="00000000" w:rsidRPr="00285B0C">
        <w:rPr>
          <w:sz w:val="22"/>
          <w:szCs w:val="22"/>
        </w:rPr>
        <w:t>, Secretary</w:t>
      </w:r>
      <w:r w:rsidR="00000000" w:rsidRPr="00285B0C">
        <w:rPr>
          <w:sz w:val="22"/>
          <w:szCs w:val="22"/>
        </w:rPr>
        <w:tab/>
      </w:r>
      <w:r w:rsidR="00000000" w:rsidRPr="00285B0C">
        <w:rPr>
          <w:sz w:val="22"/>
          <w:szCs w:val="22"/>
        </w:rPr>
        <w:tab/>
      </w:r>
      <w:r w:rsidR="00000000" w:rsidRPr="00285B0C">
        <w:rPr>
          <w:sz w:val="22"/>
          <w:szCs w:val="22"/>
        </w:rPr>
        <w:tab/>
      </w:r>
    </w:p>
    <w:p w14:paraId="592755F6" w14:textId="77777777" w:rsidR="00521EEC" w:rsidRPr="00285B0C" w:rsidRDefault="00521EEC">
      <w:pPr>
        <w:spacing w:after="0"/>
        <w:rPr>
          <w:sz w:val="22"/>
          <w:szCs w:val="22"/>
        </w:rPr>
      </w:pPr>
    </w:p>
    <w:p w14:paraId="55199A4E" w14:textId="77777777" w:rsidR="00521EEC" w:rsidRPr="00285B0C" w:rsidRDefault="00000000">
      <w:pPr>
        <w:spacing w:after="0"/>
        <w:rPr>
          <w:sz w:val="22"/>
          <w:szCs w:val="22"/>
        </w:rPr>
      </w:pPr>
      <w:r w:rsidRPr="00285B0C">
        <w:rPr>
          <w:sz w:val="22"/>
          <w:szCs w:val="22"/>
        </w:rPr>
        <w:t>_____________________________</w:t>
      </w:r>
      <w:r w:rsidRPr="00285B0C">
        <w:rPr>
          <w:sz w:val="22"/>
          <w:szCs w:val="22"/>
        </w:rPr>
        <w:tab/>
      </w:r>
      <w:r w:rsidRPr="00285B0C">
        <w:rPr>
          <w:sz w:val="22"/>
          <w:szCs w:val="22"/>
        </w:rPr>
        <w:tab/>
      </w:r>
      <w:r w:rsidRPr="00285B0C">
        <w:rPr>
          <w:sz w:val="22"/>
          <w:szCs w:val="22"/>
        </w:rPr>
        <w:tab/>
      </w:r>
    </w:p>
    <w:p w14:paraId="5241774E" w14:textId="77777777" w:rsidR="00521EEC" w:rsidRPr="00285B0C" w:rsidRDefault="00000000">
      <w:pPr>
        <w:spacing w:after="0" w:line="240" w:lineRule="auto"/>
        <w:rPr>
          <w:sz w:val="22"/>
          <w:szCs w:val="22"/>
        </w:rPr>
      </w:pPr>
      <w:r w:rsidRPr="00285B0C">
        <w:rPr>
          <w:sz w:val="22"/>
          <w:szCs w:val="22"/>
        </w:rPr>
        <w:t>Joe Kwisz, Director</w:t>
      </w:r>
    </w:p>
    <w:p w14:paraId="348AC46D" w14:textId="77777777" w:rsidR="00521EEC" w:rsidRPr="00285B0C" w:rsidRDefault="00000000">
      <w:pPr>
        <w:spacing w:after="0"/>
        <w:rPr>
          <w:sz w:val="22"/>
          <w:szCs w:val="22"/>
        </w:rPr>
      </w:pPr>
      <w:r w:rsidRPr="00285B0C">
        <w:rPr>
          <w:sz w:val="22"/>
          <w:szCs w:val="22"/>
        </w:rPr>
        <w:t>Old National Trail Special Services Corporation</w:t>
      </w:r>
      <w:r w:rsidRPr="00285B0C">
        <w:rPr>
          <w:sz w:val="22"/>
          <w:szCs w:val="22"/>
        </w:rPr>
        <w:tab/>
      </w:r>
      <w:r w:rsidRPr="00285B0C">
        <w:rPr>
          <w:sz w:val="22"/>
          <w:szCs w:val="22"/>
        </w:rPr>
        <w:tab/>
      </w:r>
      <w:r w:rsidRPr="00285B0C">
        <w:rPr>
          <w:sz w:val="22"/>
          <w:szCs w:val="22"/>
        </w:rPr>
        <w:tab/>
      </w:r>
    </w:p>
    <w:p w14:paraId="4A9E6250" w14:textId="77777777" w:rsidR="00521EEC" w:rsidRPr="00285B0C" w:rsidRDefault="00000000">
      <w:pPr>
        <w:spacing w:after="0"/>
        <w:rPr>
          <w:sz w:val="22"/>
          <w:szCs w:val="22"/>
        </w:rPr>
      </w:pPr>
      <w:r w:rsidRPr="00285B0C">
        <w:rPr>
          <w:sz w:val="22"/>
          <w:szCs w:val="22"/>
        </w:rPr>
        <w:tab/>
      </w:r>
      <w:r w:rsidRPr="00285B0C">
        <w:rPr>
          <w:sz w:val="22"/>
          <w:szCs w:val="22"/>
        </w:rPr>
        <w:tab/>
      </w:r>
      <w:r w:rsidRPr="00285B0C">
        <w:rPr>
          <w:sz w:val="22"/>
          <w:szCs w:val="22"/>
        </w:rPr>
        <w:tab/>
      </w:r>
    </w:p>
    <w:p w14:paraId="392E734D" w14:textId="77777777" w:rsidR="00521EEC" w:rsidRPr="00285B0C" w:rsidRDefault="00521EEC">
      <w:pPr>
        <w:pBdr>
          <w:top w:val="nil"/>
          <w:left w:val="nil"/>
          <w:bottom w:val="nil"/>
          <w:right w:val="nil"/>
          <w:between w:val="nil"/>
        </w:pBdr>
        <w:spacing w:after="0" w:line="240" w:lineRule="auto"/>
        <w:jc w:val="center"/>
        <w:rPr>
          <w:color w:val="000000"/>
          <w:sz w:val="22"/>
          <w:szCs w:val="22"/>
        </w:rPr>
      </w:pPr>
    </w:p>
    <w:p w14:paraId="460A1B74" w14:textId="1BD04E78"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 xml:space="preserve">This Contract shall be effective as of </w:t>
      </w:r>
      <w:r w:rsidRPr="00285B0C">
        <w:rPr>
          <w:sz w:val="22"/>
          <w:szCs w:val="22"/>
        </w:rPr>
        <w:t>July 1</w:t>
      </w:r>
      <w:r w:rsidRPr="00285B0C">
        <w:rPr>
          <w:color w:val="000000"/>
          <w:sz w:val="22"/>
          <w:szCs w:val="22"/>
        </w:rPr>
        <w:t xml:space="preserve">, </w:t>
      </w:r>
      <w:r w:rsidR="00353665" w:rsidRPr="00285B0C">
        <w:rPr>
          <w:color w:val="000000"/>
          <w:sz w:val="22"/>
          <w:szCs w:val="22"/>
        </w:rPr>
        <w:t xml:space="preserve">2023, </w:t>
      </w:r>
      <w:r w:rsidRPr="00285B0C">
        <w:rPr>
          <w:color w:val="000000"/>
          <w:sz w:val="22"/>
          <w:szCs w:val="22"/>
        </w:rPr>
        <w:t xml:space="preserve">and shall continue in effect through </w:t>
      </w:r>
      <w:r w:rsidRPr="00285B0C">
        <w:rPr>
          <w:sz w:val="22"/>
          <w:szCs w:val="22"/>
        </w:rPr>
        <w:t>June 30, 202</w:t>
      </w:r>
      <w:r w:rsidR="00353665" w:rsidRPr="00285B0C">
        <w:rPr>
          <w:sz w:val="22"/>
          <w:szCs w:val="22"/>
        </w:rPr>
        <w:t>4</w:t>
      </w:r>
      <w:r w:rsidRPr="00285B0C">
        <w:rPr>
          <w:color w:val="000000"/>
          <w:sz w:val="22"/>
          <w:szCs w:val="22"/>
        </w:rPr>
        <w:t>.</w:t>
      </w:r>
    </w:p>
    <w:p w14:paraId="0CCBF9C0" w14:textId="77777777" w:rsidR="00521EEC" w:rsidRPr="00285B0C" w:rsidRDefault="00521EEC">
      <w:pPr>
        <w:jc w:val="both"/>
        <w:rPr>
          <w:sz w:val="22"/>
          <w:szCs w:val="22"/>
        </w:rPr>
      </w:pPr>
    </w:p>
    <w:p w14:paraId="0838EE9B" w14:textId="77777777" w:rsidR="00521EEC" w:rsidRPr="00285B0C" w:rsidRDefault="00000000">
      <w:pPr>
        <w:jc w:val="both"/>
        <w:rPr>
          <w:sz w:val="22"/>
          <w:szCs w:val="22"/>
        </w:rPr>
      </w:pPr>
      <w:r w:rsidRPr="00285B0C">
        <w:rPr>
          <w:sz w:val="22"/>
          <w:szCs w:val="22"/>
        </w:rPr>
        <w:t>This Agreement, with the consent of both parties, may be modified to correct any clerical errors.</w:t>
      </w:r>
    </w:p>
    <w:p w14:paraId="0B265819" w14:textId="77777777" w:rsidR="00521EEC" w:rsidRPr="00285B0C" w:rsidRDefault="00521EEC">
      <w:pPr>
        <w:pBdr>
          <w:top w:val="nil"/>
          <w:left w:val="nil"/>
          <w:bottom w:val="nil"/>
          <w:right w:val="nil"/>
          <w:between w:val="nil"/>
        </w:pBdr>
        <w:spacing w:after="0" w:line="240" w:lineRule="auto"/>
        <w:rPr>
          <w:color w:val="000000"/>
          <w:sz w:val="22"/>
          <w:szCs w:val="22"/>
        </w:rPr>
      </w:pPr>
    </w:p>
    <w:p w14:paraId="590E7BDD"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Further, it is agreed that all items have been negotiated for the entire term of the Agreement. This Contract shall not be extended orally, and it is expressly understood that it shall expire on the date indicated. Whenever any notice is required to be given by either of party to this Contract to the other party, either shall do so by Registered Letter at the following addresses:</w:t>
      </w:r>
    </w:p>
    <w:p w14:paraId="1BB2C3C0"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 xml:space="preserve"> </w:t>
      </w:r>
    </w:p>
    <w:p w14:paraId="340C56E5"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 xml:space="preserve">If by the Association:  </w:t>
      </w:r>
    </w:p>
    <w:p w14:paraId="586E673B" w14:textId="77777777" w:rsidR="00521EEC" w:rsidRPr="00285B0C" w:rsidRDefault="00000000">
      <w:pPr>
        <w:pBdr>
          <w:top w:val="nil"/>
          <w:left w:val="nil"/>
          <w:bottom w:val="nil"/>
          <w:right w:val="nil"/>
          <w:between w:val="nil"/>
        </w:pBdr>
        <w:spacing w:after="0" w:line="240" w:lineRule="auto"/>
        <w:rPr>
          <w:strike/>
          <w:color w:val="000000"/>
          <w:sz w:val="22"/>
          <w:szCs w:val="22"/>
        </w:rPr>
      </w:pPr>
      <w:r w:rsidRPr="00285B0C">
        <w:rPr>
          <w:color w:val="000000"/>
          <w:sz w:val="22"/>
          <w:szCs w:val="22"/>
        </w:rPr>
        <w:t>Tom Standers, president, ONTPA</w:t>
      </w:r>
    </w:p>
    <w:p w14:paraId="1E7B2CAF"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at the addresses on file at the ONT Central Office.</w:t>
      </w:r>
    </w:p>
    <w:p w14:paraId="766DFEC7" w14:textId="77777777" w:rsidR="00521EEC" w:rsidRPr="00285B0C" w:rsidRDefault="00521EEC">
      <w:pPr>
        <w:pBdr>
          <w:top w:val="nil"/>
          <w:left w:val="nil"/>
          <w:bottom w:val="nil"/>
          <w:right w:val="nil"/>
          <w:between w:val="nil"/>
        </w:pBdr>
        <w:spacing w:after="0" w:line="240" w:lineRule="auto"/>
        <w:rPr>
          <w:color w:val="000000"/>
          <w:sz w:val="22"/>
          <w:szCs w:val="22"/>
        </w:rPr>
      </w:pPr>
    </w:p>
    <w:p w14:paraId="74D403E3"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 xml:space="preserve">If by the Board: </w:t>
      </w:r>
    </w:p>
    <w:p w14:paraId="04A61561"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Joe Kwisz, Director, ONTSSI, 1 N. Calbert Way, Suite B, Greencastle, IN  46135</w:t>
      </w:r>
    </w:p>
    <w:p w14:paraId="728ECBBA" w14:textId="77777777" w:rsidR="00521EEC" w:rsidRPr="00285B0C" w:rsidRDefault="00521EEC">
      <w:pPr>
        <w:pBdr>
          <w:top w:val="nil"/>
          <w:left w:val="nil"/>
          <w:bottom w:val="nil"/>
          <w:right w:val="nil"/>
          <w:between w:val="nil"/>
        </w:pBdr>
        <w:spacing w:after="0" w:line="240" w:lineRule="auto"/>
        <w:ind w:left="360"/>
        <w:rPr>
          <w:strike/>
          <w:color w:val="000000"/>
          <w:sz w:val="22"/>
          <w:szCs w:val="22"/>
        </w:rPr>
      </w:pPr>
    </w:p>
    <w:p w14:paraId="6B2AA630" w14:textId="77777777" w:rsidR="00521EEC" w:rsidRPr="00285B0C" w:rsidRDefault="00521EEC">
      <w:pPr>
        <w:pBdr>
          <w:top w:val="nil"/>
          <w:left w:val="nil"/>
          <w:bottom w:val="nil"/>
          <w:right w:val="nil"/>
          <w:between w:val="nil"/>
        </w:pBdr>
        <w:spacing w:after="0" w:line="240" w:lineRule="auto"/>
        <w:rPr>
          <w:strike/>
          <w:color w:val="000000"/>
          <w:sz w:val="22"/>
          <w:szCs w:val="22"/>
        </w:rPr>
      </w:pPr>
    </w:p>
    <w:p w14:paraId="5E3676F2"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FOR THE BOARD OF ONT Special Services Interlocal:</w:t>
      </w:r>
    </w:p>
    <w:p w14:paraId="6A7E1753" w14:textId="77777777" w:rsidR="00521EEC" w:rsidRPr="00285B0C" w:rsidRDefault="00521EEC">
      <w:pPr>
        <w:pBdr>
          <w:top w:val="nil"/>
          <w:left w:val="nil"/>
          <w:bottom w:val="nil"/>
          <w:right w:val="nil"/>
          <w:between w:val="nil"/>
        </w:pBdr>
        <w:spacing w:after="0" w:line="240" w:lineRule="auto"/>
        <w:rPr>
          <w:color w:val="000000"/>
          <w:sz w:val="22"/>
          <w:szCs w:val="22"/>
        </w:rPr>
      </w:pPr>
    </w:p>
    <w:p w14:paraId="0251BD33" w14:textId="77777777" w:rsidR="00521EEC" w:rsidRPr="00285B0C" w:rsidRDefault="00521EEC">
      <w:pPr>
        <w:pBdr>
          <w:top w:val="nil"/>
          <w:left w:val="nil"/>
          <w:bottom w:val="nil"/>
          <w:right w:val="nil"/>
          <w:between w:val="nil"/>
        </w:pBdr>
        <w:spacing w:after="0" w:line="240" w:lineRule="auto"/>
        <w:rPr>
          <w:color w:val="000000"/>
          <w:sz w:val="22"/>
          <w:szCs w:val="22"/>
        </w:rPr>
      </w:pPr>
    </w:p>
    <w:p w14:paraId="14D3EC2D"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__________________________________</w:t>
      </w:r>
      <w:r w:rsidRPr="00285B0C">
        <w:rPr>
          <w:color w:val="000000"/>
          <w:sz w:val="22"/>
          <w:szCs w:val="22"/>
        </w:rPr>
        <w:tab/>
        <w:t>_________________________________</w:t>
      </w:r>
    </w:p>
    <w:p w14:paraId="211838FE" w14:textId="45E5266C" w:rsidR="00521EEC" w:rsidRPr="00285B0C" w:rsidRDefault="00C620A0">
      <w:pPr>
        <w:pBdr>
          <w:top w:val="nil"/>
          <w:left w:val="nil"/>
          <w:bottom w:val="nil"/>
          <w:right w:val="nil"/>
          <w:between w:val="nil"/>
        </w:pBdr>
        <w:spacing w:after="0" w:line="240" w:lineRule="auto"/>
        <w:rPr>
          <w:color w:val="000000"/>
          <w:sz w:val="22"/>
          <w:szCs w:val="22"/>
        </w:rPr>
      </w:pPr>
      <w:r w:rsidRPr="00285B0C">
        <w:rPr>
          <w:sz w:val="22"/>
          <w:szCs w:val="22"/>
        </w:rPr>
        <w:t>Greg Linton</w:t>
      </w:r>
      <w:r w:rsidR="00000000" w:rsidRPr="00285B0C">
        <w:rPr>
          <w:color w:val="000000"/>
          <w:sz w:val="22"/>
          <w:szCs w:val="22"/>
        </w:rPr>
        <w:t>, President</w:t>
      </w:r>
      <w:r w:rsidRPr="00285B0C">
        <w:rPr>
          <w:color w:val="000000"/>
          <w:sz w:val="22"/>
          <w:szCs w:val="22"/>
        </w:rPr>
        <w:tab/>
      </w:r>
      <w:r w:rsidR="00000000" w:rsidRPr="00285B0C">
        <w:rPr>
          <w:color w:val="000000"/>
          <w:sz w:val="22"/>
          <w:szCs w:val="22"/>
        </w:rPr>
        <w:tab/>
      </w:r>
      <w:r w:rsidR="00000000" w:rsidRPr="00285B0C">
        <w:rPr>
          <w:color w:val="000000"/>
          <w:sz w:val="22"/>
          <w:szCs w:val="22"/>
        </w:rPr>
        <w:tab/>
      </w:r>
      <w:r w:rsidR="00000000" w:rsidRPr="00285B0C">
        <w:rPr>
          <w:color w:val="000000"/>
          <w:sz w:val="22"/>
          <w:szCs w:val="22"/>
        </w:rPr>
        <w:tab/>
      </w:r>
      <w:r w:rsidRPr="00285B0C">
        <w:rPr>
          <w:color w:val="000000"/>
          <w:sz w:val="22"/>
          <w:szCs w:val="22"/>
        </w:rPr>
        <w:t>Jim Diagostino</w:t>
      </w:r>
      <w:r w:rsidR="00000000" w:rsidRPr="00285B0C">
        <w:rPr>
          <w:color w:val="000000"/>
          <w:sz w:val="22"/>
          <w:szCs w:val="22"/>
        </w:rPr>
        <w:t>, Secretary</w:t>
      </w:r>
    </w:p>
    <w:p w14:paraId="394F2D0F" w14:textId="060CDA33" w:rsidR="00521EEC" w:rsidRPr="00285B0C" w:rsidRDefault="00C620A0">
      <w:pPr>
        <w:pBdr>
          <w:top w:val="nil"/>
          <w:left w:val="nil"/>
          <w:bottom w:val="nil"/>
          <w:right w:val="nil"/>
          <w:between w:val="nil"/>
        </w:pBdr>
        <w:spacing w:after="0" w:line="240" w:lineRule="auto"/>
        <w:rPr>
          <w:color w:val="000000"/>
          <w:sz w:val="22"/>
          <w:szCs w:val="22"/>
        </w:rPr>
      </w:pPr>
      <w:r w:rsidRPr="00285B0C">
        <w:rPr>
          <w:sz w:val="22"/>
          <w:szCs w:val="22"/>
        </w:rPr>
        <w:t>Cloverdale</w:t>
      </w:r>
      <w:r w:rsidR="00000000" w:rsidRPr="00285B0C">
        <w:rPr>
          <w:sz w:val="22"/>
          <w:szCs w:val="22"/>
        </w:rPr>
        <w:t xml:space="preserve"> School Corporation</w:t>
      </w:r>
      <w:r w:rsidR="00000000" w:rsidRPr="00285B0C">
        <w:rPr>
          <w:color w:val="000000"/>
          <w:sz w:val="22"/>
          <w:szCs w:val="22"/>
        </w:rPr>
        <w:tab/>
      </w:r>
      <w:r w:rsidR="00000000" w:rsidRPr="00285B0C">
        <w:rPr>
          <w:color w:val="000000"/>
          <w:sz w:val="22"/>
          <w:szCs w:val="22"/>
        </w:rPr>
        <w:tab/>
      </w:r>
      <w:r w:rsidR="00000000" w:rsidRPr="00285B0C">
        <w:rPr>
          <w:color w:val="000000"/>
          <w:sz w:val="22"/>
          <w:szCs w:val="22"/>
        </w:rPr>
        <w:tab/>
      </w:r>
      <w:r w:rsidRPr="00285B0C">
        <w:rPr>
          <w:color w:val="000000"/>
          <w:sz w:val="22"/>
          <w:szCs w:val="22"/>
        </w:rPr>
        <w:t>Mill Creek</w:t>
      </w:r>
      <w:r w:rsidR="00000000" w:rsidRPr="00285B0C">
        <w:rPr>
          <w:color w:val="000000"/>
          <w:sz w:val="22"/>
          <w:szCs w:val="22"/>
        </w:rPr>
        <w:t xml:space="preserve"> School Corporation</w:t>
      </w:r>
    </w:p>
    <w:p w14:paraId="2D80688D" w14:textId="77777777" w:rsidR="00521EEC" w:rsidRPr="00285B0C" w:rsidRDefault="00521EEC">
      <w:pPr>
        <w:pBdr>
          <w:top w:val="nil"/>
          <w:left w:val="nil"/>
          <w:bottom w:val="nil"/>
          <w:right w:val="nil"/>
          <w:between w:val="nil"/>
        </w:pBdr>
        <w:spacing w:after="0" w:line="240" w:lineRule="auto"/>
        <w:rPr>
          <w:color w:val="000000"/>
          <w:sz w:val="22"/>
          <w:szCs w:val="22"/>
        </w:rPr>
      </w:pPr>
    </w:p>
    <w:p w14:paraId="3237A35E" w14:textId="77777777" w:rsidR="00521EEC" w:rsidRPr="00285B0C" w:rsidRDefault="00521EEC">
      <w:pPr>
        <w:pBdr>
          <w:top w:val="nil"/>
          <w:left w:val="nil"/>
          <w:bottom w:val="nil"/>
          <w:right w:val="nil"/>
          <w:between w:val="nil"/>
        </w:pBdr>
        <w:spacing w:after="0" w:line="240" w:lineRule="auto"/>
        <w:rPr>
          <w:color w:val="000000"/>
          <w:sz w:val="22"/>
          <w:szCs w:val="22"/>
        </w:rPr>
      </w:pPr>
    </w:p>
    <w:p w14:paraId="1B832531"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__________________________________</w:t>
      </w:r>
    </w:p>
    <w:p w14:paraId="11368CB0"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Joe Kwisz, Director</w:t>
      </w:r>
    </w:p>
    <w:p w14:paraId="74C00524"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Old National Trail Special Services Corporation</w:t>
      </w:r>
    </w:p>
    <w:p w14:paraId="059221AE" w14:textId="77777777" w:rsidR="00521EEC" w:rsidRPr="00285B0C" w:rsidRDefault="00521EEC">
      <w:pPr>
        <w:pBdr>
          <w:top w:val="nil"/>
          <w:left w:val="nil"/>
          <w:bottom w:val="nil"/>
          <w:right w:val="nil"/>
          <w:between w:val="nil"/>
        </w:pBdr>
        <w:spacing w:after="0" w:line="240" w:lineRule="auto"/>
        <w:rPr>
          <w:color w:val="000000"/>
          <w:sz w:val="22"/>
          <w:szCs w:val="22"/>
        </w:rPr>
      </w:pPr>
    </w:p>
    <w:p w14:paraId="5222BD64" w14:textId="77777777" w:rsidR="00521EEC" w:rsidRPr="00285B0C" w:rsidRDefault="00521EEC">
      <w:pPr>
        <w:pBdr>
          <w:top w:val="nil"/>
          <w:left w:val="nil"/>
          <w:bottom w:val="nil"/>
          <w:right w:val="nil"/>
          <w:between w:val="nil"/>
        </w:pBdr>
        <w:spacing w:after="0" w:line="240" w:lineRule="auto"/>
        <w:rPr>
          <w:color w:val="000000"/>
          <w:sz w:val="22"/>
          <w:szCs w:val="22"/>
        </w:rPr>
      </w:pPr>
    </w:p>
    <w:p w14:paraId="19C8937A"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 xml:space="preserve">FOR THE ONT PROFESSIONAL ASSOCIATION: </w:t>
      </w:r>
    </w:p>
    <w:p w14:paraId="3ECE633F" w14:textId="77777777" w:rsidR="00521EEC" w:rsidRPr="00285B0C" w:rsidRDefault="00521EEC">
      <w:pPr>
        <w:pBdr>
          <w:top w:val="nil"/>
          <w:left w:val="nil"/>
          <w:bottom w:val="nil"/>
          <w:right w:val="nil"/>
          <w:between w:val="nil"/>
        </w:pBdr>
        <w:spacing w:after="0" w:line="240" w:lineRule="auto"/>
        <w:rPr>
          <w:color w:val="000000"/>
          <w:sz w:val="22"/>
          <w:szCs w:val="22"/>
        </w:rPr>
      </w:pPr>
    </w:p>
    <w:p w14:paraId="0EC23D02"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__________________________________</w:t>
      </w:r>
      <w:r w:rsidRPr="00285B0C">
        <w:rPr>
          <w:color w:val="000000"/>
          <w:sz w:val="22"/>
          <w:szCs w:val="22"/>
        </w:rPr>
        <w:tab/>
      </w:r>
    </w:p>
    <w:p w14:paraId="4CAB3664"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Tom Standers, President</w:t>
      </w:r>
      <w:r w:rsidRPr="00285B0C">
        <w:rPr>
          <w:color w:val="000000"/>
          <w:sz w:val="22"/>
          <w:szCs w:val="22"/>
        </w:rPr>
        <w:tab/>
      </w:r>
      <w:r w:rsidRPr="00285B0C">
        <w:rPr>
          <w:color w:val="000000"/>
          <w:sz w:val="22"/>
          <w:szCs w:val="22"/>
        </w:rPr>
        <w:tab/>
      </w:r>
      <w:r w:rsidRPr="00285B0C">
        <w:rPr>
          <w:color w:val="000000"/>
          <w:sz w:val="22"/>
          <w:szCs w:val="22"/>
        </w:rPr>
        <w:tab/>
      </w:r>
      <w:r w:rsidRPr="00285B0C">
        <w:rPr>
          <w:color w:val="000000"/>
          <w:sz w:val="22"/>
          <w:szCs w:val="22"/>
        </w:rPr>
        <w:tab/>
      </w:r>
    </w:p>
    <w:p w14:paraId="5F526ACD" w14:textId="77777777"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Old National Trail Professional Association</w:t>
      </w:r>
      <w:r w:rsidRPr="00285B0C">
        <w:rPr>
          <w:color w:val="000000"/>
          <w:sz w:val="22"/>
          <w:szCs w:val="22"/>
        </w:rPr>
        <w:tab/>
      </w:r>
    </w:p>
    <w:p w14:paraId="77D81775" w14:textId="77777777" w:rsidR="00521EEC" w:rsidRPr="00285B0C" w:rsidRDefault="00521EEC">
      <w:pPr>
        <w:pBdr>
          <w:top w:val="nil"/>
          <w:left w:val="nil"/>
          <w:bottom w:val="nil"/>
          <w:right w:val="nil"/>
          <w:between w:val="nil"/>
        </w:pBdr>
        <w:spacing w:after="0" w:line="240" w:lineRule="auto"/>
        <w:rPr>
          <w:color w:val="000000"/>
          <w:sz w:val="22"/>
          <w:szCs w:val="22"/>
        </w:rPr>
      </w:pPr>
    </w:p>
    <w:p w14:paraId="3808CD4E" w14:textId="77777777" w:rsidR="00521EEC" w:rsidRPr="00285B0C" w:rsidRDefault="00521EEC">
      <w:pPr>
        <w:pBdr>
          <w:top w:val="nil"/>
          <w:left w:val="nil"/>
          <w:bottom w:val="nil"/>
          <w:right w:val="nil"/>
          <w:between w:val="nil"/>
        </w:pBdr>
        <w:spacing w:after="0" w:line="240" w:lineRule="auto"/>
        <w:rPr>
          <w:color w:val="000000"/>
          <w:sz w:val="22"/>
          <w:szCs w:val="22"/>
        </w:rPr>
      </w:pPr>
    </w:p>
    <w:p w14:paraId="44B8EF18" w14:textId="118C61BC" w:rsidR="00521EEC" w:rsidRPr="00285B0C" w:rsidRDefault="00000000">
      <w:pPr>
        <w:pBdr>
          <w:top w:val="nil"/>
          <w:left w:val="nil"/>
          <w:bottom w:val="nil"/>
          <w:right w:val="nil"/>
          <w:between w:val="nil"/>
        </w:pBdr>
        <w:spacing w:after="0" w:line="240" w:lineRule="auto"/>
        <w:rPr>
          <w:color w:val="000000"/>
          <w:sz w:val="22"/>
          <w:szCs w:val="22"/>
        </w:rPr>
      </w:pPr>
      <w:r w:rsidRPr="00285B0C">
        <w:rPr>
          <w:color w:val="000000"/>
          <w:sz w:val="22"/>
          <w:szCs w:val="22"/>
        </w:rPr>
        <w:t xml:space="preserve">DATED THIS </w:t>
      </w:r>
      <w:r w:rsidR="00353665" w:rsidRPr="00285B0C">
        <w:rPr>
          <w:color w:val="000000"/>
          <w:sz w:val="22"/>
          <w:szCs w:val="22"/>
        </w:rPr>
        <w:t>14</w:t>
      </w:r>
      <w:r w:rsidRPr="00285B0C">
        <w:rPr>
          <w:sz w:val="22"/>
          <w:szCs w:val="22"/>
        </w:rPr>
        <w:t xml:space="preserve">th day of </w:t>
      </w:r>
      <w:r w:rsidR="00353665" w:rsidRPr="00285B0C">
        <w:rPr>
          <w:sz w:val="22"/>
          <w:szCs w:val="22"/>
        </w:rPr>
        <w:t>November</w:t>
      </w:r>
      <w:r w:rsidRPr="00285B0C">
        <w:rPr>
          <w:sz w:val="22"/>
          <w:szCs w:val="22"/>
        </w:rPr>
        <w:t xml:space="preserve"> 202</w:t>
      </w:r>
      <w:r w:rsidR="00353665" w:rsidRPr="00285B0C">
        <w:rPr>
          <w:sz w:val="22"/>
          <w:szCs w:val="22"/>
        </w:rPr>
        <w:t>3</w:t>
      </w:r>
    </w:p>
    <w:p w14:paraId="05B949AF" w14:textId="77777777" w:rsidR="00521EEC" w:rsidRPr="00285B0C" w:rsidRDefault="00521EEC">
      <w:pPr>
        <w:rPr>
          <w:sz w:val="22"/>
          <w:szCs w:val="22"/>
        </w:rPr>
      </w:pPr>
    </w:p>
    <w:p w14:paraId="304C6982" w14:textId="77777777" w:rsidR="00521EEC" w:rsidRPr="00285B0C" w:rsidRDefault="00521EEC">
      <w:pPr>
        <w:rPr>
          <w:sz w:val="22"/>
          <w:szCs w:val="22"/>
        </w:rPr>
      </w:pPr>
    </w:p>
    <w:p w14:paraId="5B828748" w14:textId="77777777" w:rsidR="00C903D3" w:rsidRPr="00285B0C" w:rsidRDefault="00C903D3">
      <w:pPr>
        <w:rPr>
          <w:sz w:val="22"/>
          <w:szCs w:val="22"/>
        </w:rPr>
      </w:pPr>
    </w:p>
    <w:p w14:paraId="68D9B380" w14:textId="77777777" w:rsidR="00C903D3" w:rsidRPr="00285B0C" w:rsidRDefault="00C903D3">
      <w:pPr>
        <w:rPr>
          <w:sz w:val="22"/>
          <w:szCs w:val="22"/>
        </w:rPr>
      </w:pPr>
    </w:p>
    <w:p w14:paraId="527C91B2" w14:textId="77777777" w:rsidR="00C903D3" w:rsidRPr="00285B0C" w:rsidRDefault="00C903D3">
      <w:pPr>
        <w:rPr>
          <w:sz w:val="22"/>
          <w:szCs w:val="22"/>
        </w:rPr>
      </w:pPr>
    </w:p>
    <w:p w14:paraId="7E787D22" w14:textId="77777777" w:rsidR="00521EEC" w:rsidRPr="00285B0C" w:rsidRDefault="00521EEC">
      <w:pPr>
        <w:rPr>
          <w:sz w:val="22"/>
          <w:szCs w:val="22"/>
        </w:rPr>
      </w:pPr>
    </w:p>
    <w:p w14:paraId="6F658A8B" w14:textId="77777777" w:rsidR="00521EEC" w:rsidRPr="00285B0C" w:rsidRDefault="00000000">
      <w:pPr>
        <w:jc w:val="center"/>
        <w:rPr>
          <w:b/>
          <w:sz w:val="22"/>
          <w:szCs w:val="22"/>
        </w:rPr>
      </w:pPr>
      <w:bookmarkStart w:id="4" w:name="_1fob9te" w:colFirst="0" w:colLast="0"/>
      <w:bookmarkEnd w:id="4"/>
      <w:r w:rsidRPr="00285B0C">
        <w:rPr>
          <w:b/>
          <w:sz w:val="22"/>
          <w:szCs w:val="22"/>
        </w:rPr>
        <w:lastRenderedPageBreak/>
        <w:t>APPENDIX A-1</w:t>
      </w:r>
    </w:p>
    <w:p w14:paraId="2580E6D1" w14:textId="77777777" w:rsidR="00521EEC" w:rsidRPr="00285B0C" w:rsidRDefault="00000000">
      <w:pPr>
        <w:jc w:val="center"/>
        <w:rPr>
          <w:b/>
          <w:sz w:val="22"/>
          <w:szCs w:val="22"/>
        </w:rPr>
      </w:pPr>
      <w:r w:rsidRPr="00285B0C">
        <w:rPr>
          <w:b/>
          <w:sz w:val="22"/>
          <w:szCs w:val="22"/>
        </w:rPr>
        <w:t>OLD NATIONAL TRAIL SPECIAL SERVICES INTERLOCAL</w:t>
      </w:r>
    </w:p>
    <w:p w14:paraId="3A789578" w14:textId="73834A28" w:rsidR="00521EEC" w:rsidRPr="00285B0C" w:rsidRDefault="00000000" w:rsidP="00C903D3">
      <w:pPr>
        <w:jc w:val="center"/>
        <w:rPr>
          <w:b/>
          <w:sz w:val="22"/>
          <w:szCs w:val="22"/>
        </w:rPr>
      </w:pPr>
      <w:r w:rsidRPr="00285B0C">
        <w:rPr>
          <w:b/>
          <w:sz w:val="22"/>
          <w:szCs w:val="22"/>
        </w:rPr>
        <w:t>TEACHER, PSYCHOLOGIST, EDUCATIONAL COORDINATOR, SPEECH LANGUAGE PATHOLOGIST SALARY LEVEL</w:t>
      </w:r>
      <w:bookmarkStart w:id="5" w:name="_z6uogwdpadbs" w:colFirst="0" w:colLast="0"/>
      <w:bookmarkEnd w:id="5"/>
    </w:p>
    <w:tbl>
      <w:tblPr>
        <w:tblStyle w:val="a"/>
        <w:tblW w:w="3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tblGrid>
      <w:tr w:rsidR="00521EEC" w:rsidRPr="00285B0C" w14:paraId="7D873BEB"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0AE400"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Salary Level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D9B1D0" w14:textId="25A1C99F"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202</w:t>
            </w:r>
            <w:r w:rsidR="00C903D3" w:rsidRPr="00285B0C">
              <w:rPr>
                <w:rFonts w:ascii="Arial" w:eastAsia="Arial" w:hAnsi="Arial" w:cs="Arial"/>
                <w:sz w:val="16"/>
                <w:szCs w:val="16"/>
              </w:rPr>
              <w:t>3-2024</w:t>
            </w:r>
          </w:p>
        </w:tc>
      </w:tr>
      <w:tr w:rsidR="00521EEC" w:rsidRPr="00285B0C" w14:paraId="63AF1285"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12B1E3"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A.</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3F33B3" w14:textId="41A7D41D"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0000</w:t>
            </w:r>
          </w:p>
        </w:tc>
      </w:tr>
      <w:tr w:rsidR="00521EEC" w:rsidRPr="00285B0C" w14:paraId="157144B5"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6676DF"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B.</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EB1AD5" w14:textId="1EB0CB4F"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1000</w:t>
            </w:r>
          </w:p>
        </w:tc>
      </w:tr>
      <w:tr w:rsidR="00521EEC" w:rsidRPr="00285B0C" w14:paraId="29577432"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6599BD"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C.</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C7B42A" w14:textId="2AFFD6D5"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2000</w:t>
            </w:r>
          </w:p>
        </w:tc>
      </w:tr>
      <w:tr w:rsidR="00521EEC" w:rsidRPr="00285B0C" w14:paraId="1B6E0885"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1159D7"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B03F03" w14:textId="6A886EA3"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3000</w:t>
            </w:r>
          </w:p>
        </w:tc>
      </w:tr>
      <w:tr w:rsidR="00521EEC" w:rsidRPr="00285B0C" w14:paraId="57235098"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499328"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9F5241" w14:textId="75BF16F9"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4000</w:t>
            </w:r>
          </w:p>
        </w:tc>
      </w:tr>
      <w:tr w:rsidR="00521EEC" w:rsidRPr="00285B0C" w14:paraId="0A8A4540"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D7ADEA"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F.</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37A38D" w14:textId="61B39C3F"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5000</w:t>
            </w:r>
          </w:p>
        </w:tc>
      </w:tr>
      <w:tr w:rsidR="00521EEC" w:rsidRPr="00285B0C" w14:paraId="161F06E0"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8F4BFD"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631B67" w14:textId="794902E1"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6000</w:t>
            </w:r>
          </w:p>
        </w:tc>
      </w:tr>
      <w:tr w:rsidR="00521EEC" w:rsidRPr="00285B0C" w14:paraId="28F995D9"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578BA7"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H.</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955C10" w14:textId="09F1D2C9"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7000</w:t>
            </w:r>
          </w:p>
        </w:tc>
      </w:tr>
      <w:tr w:rsidR="00521EEC" w:rsidRPr="00285B0C" w14:paraId="400DE2DB"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F67CFA"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I.</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253FD0" w14:textId="5A99A79C"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8000</w:t>
            </w:r>
          </w:p>
        </w:tc>
      </w:tr>
      <w:tr w:rsidR="00521EEC" w:rsidRPr="00285B0C" w14:paraId="60D90EAE"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C4D2A8"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J.</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D274D5" w14:textId="05A1FF79"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5</w:t>
            </w:r>
            <w:r w:rsidR="00000000" w:rsidRPr="00285B0C">
              <w:rPr>
                <w:rFonts w:ascii="Arial" w:eastAsia="Arial" w:hAnsi="Arial" w:cs="Arial"/>
                <w:sz w:val="16"/>
                <w:szCs w:val="16"/>
              </w:rPr>
              <w:t>9000</w:t>
            </w:r>
          </w:p>
        </w:tc>
      </w:tr>
      <w:tr w:rsidR="00521EEC" w:rsidRPr="00285B0C" w14:paraId="691898F8"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151A6F"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A3B30B" w14:textId="75662A14"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0000</w:t>
            </w:r>
          </w:p>
        </w:tc>
      </w:tr>
      <w:tr w:rsidR="00521EEC" w:rsidRPr="00285B0C" w14:paraId="13F5DB70"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B1491E"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4EFABB" w14:textId="3ECAF84F"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1000</w:t>
            </w:r>
          </w:p>
        </w:tc>
      </w:tr>
      <w:tr w:rsidR="00521EEC" w:rsidRPr="00285B0C" w14:paraId="1312FF19"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F002C5"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M.</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A72A69" w14:textId="31A4A39E"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62</w:t>
            </w:r>
            <w:r w:rsidR="00000000" w:rsidRPr="00285B0C">
              <w:rPr>
                <w:rFonts w:ascii="Arial" w:eastAsia="Arial" w:hAnsi="Arial" w:cs="Arial"/>
                <w:sz w:val="16"/>
                <w:szCs w:val="16"/>
              </w:rPr>
              <w:t>000</w:t>
            </w:r>
          </w:p>
        </w:tc>
      </w:tr>
      <w:tr w:rsidR="00521EEC" w:rsidRPr="00285B0C" w14:paraId="7C97DD5D"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D12CB6"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AD18A9" w14:textId="043CDBA6"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3000</w:t>
            </w:r>
          </w:p>
        </w:tc>
      </w:tr>
      <w:tr w:rsidR="00521EEC" w:rsidRPr="00285B0C" w14:paraId="5665905A"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42E0C"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O.</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37668A" w14:textId="347B88E9"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4000</w:t>
            </w:r>
          </w:p>
        </w:tc>
      </w:tr>
      <w:tr w:rsidR="00521EEC" w:rsidRPr="00285B0C" w14:paraId="34333242"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5FACD5"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P.</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761C95" w14:textId="7433947D"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5000</w:t>
            </w:r>
          </w:p>
        </w:tc>
      </w:tr>
      <w:tr w:rsidR="00521EEC" w:rsidRPr="00285B0C" w14:paraId="6CE1B1FA"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1BD54F"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Q.</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D30E8A" w14:textId="692D8754"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6000</w:t>
            </w:r>
          </w:p>
        </w:tc>
      </w:tr>
      <w:tr w:rsidR="00521EEC" w:rsidRPr="00285B0C" w14:paraId="0AD55F7A"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75A89A"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D1DB43" w14:textId="261CCFD1"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7000</w:t>
            </w:r>
          </w:p>
        </w:tc>
      </w:tr>
      <w:tr w:rsidR="00521EEC" w:rsidRPr="00285B0C" w14:paraId="01D8062D"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BC7F65"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7028BE" w14:textId="0EEC3BD9"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8000</w:t>
            </w:r>
          </w:p>
        </w:tc>
      </w:tr>
      <w:tr w:rsidR="00521EEC" w:rsidRPr="00285B0C" w14:paraId="231BC003"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719748"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C58212" w14:textId="74739952"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6</w:t>
            </w:r>
            <w:r w:rsidR="00000000" w:rsidRPr="00285B0C">
              <w:rPr>
                <w:rFonts w:ascii="Arial" w:eastAsia="Arial" w:hAnsi="Arial" w:cs="Arial"/>
                <w:sz w:val="16"/>
                <w:szCs w:val="16"/>
              </w:rPr>
              <w:t>9000</w:t>
            </w:r>
          </w:p>
        </w:tc>
      </w:tr>
      <w:tr w:rsidR="00521EEC" w:rsidRPr="00285B0C" w14:paraId="2E504243"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A1F3E6"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U.</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16C354" w14:textId="1F8F2371"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7</w:t>
            </w:r>
            <w:r w:rsidR="00000000" w:rsidRPr="00285B0C">
              <w:rPr>
                <w:rFonts w:ascii="Arial" w:eastAsia="Arial" w:hAnsi="Arial" w:cs="Arial"/>
                <w:sz w:val="16"/>
                <w:szCs w:val="16"/>
              </w:rPr>
              <w:t>0000</w:t>
            </w:r>
          </w:p>
        </w:tc>
      </w:tr>
      <w:tr w:rsidR="00521EEC" w:rsidRPr="00285B0C" w14:paraId="29396A97"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0AC886"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V.</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BBA1C2" w14:textId="6BD70577"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7</w:t>
            </w:r>
            <w:r w:rsidR="00000000" w:rsidRPr="00285B0C">
              <w:rPr>
                <w:rFonts w:ascii="Arial" w:eastAsia="Arial" w:hAnsi="Arial" w:cs="Arial"/>
                <w:sz w:val="16"/>
                <w:szCs w:val="16"/>
              </w:rPr>
              <w:t>1000</w:t>
            </w:r>
          </w:p>
        </w:tc>
      </w:tr>
      <w:tr w:rsidR="00521EEC" w:rsidRPr="00285B0C" w14:paraId="5067E5A1"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BAF7E7"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W.</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C5129E" w14:textId="294B5D5C"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7</w:t>
            </w:r>
            <w:r w:rsidR="00000000" w:rsidRPr="00285B0C">
              <w:rPr>
                <w:rFonts w:ascii="Arial" w:eastAsia="Arial" w:hAnsi="Arial" w:cs="Arial"/>
                <w:sz w:val="16"/>
                <w:szCs w:val="16"/>
              </w:rPr>
              <w:t>2000</w:t>
            </w:r>
          </w:p>
        </w:tc>
      </w:tr>
      <w:tr w:rsidR="00521EEC" w:rsidRPr="00285B0C" w14:paraId="4775E3C8"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E12E1A"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X.</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B26268" w14:textId="56BD66B2"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7</w:t>
            </w:r>
            <w:r w:rsidR="00000000" w:rsidRPr="00285B0C">
              <w:rPr>
                <w:rFonts w:ascii="Arial" w:eastAsia="Arial" w:hAnsi="Arial" w:cs="Arial"/>
                <w:sz w:val="16"/>
                <w:szCs w:val="16"/>
              </w:rPr>
              <w:t>3000</w:t>
            </w:r>
          </w:p>
        </w:tc>
      </w:tr>
      <w:tr w:rsidR="00521EEC" w:rsidRPr="00285B0C" w14:paraId="53826D4F"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B04BBF"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569AEE" w14:textId="63CC97B5"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7</w:t>
            </w:r>
            <w:r w:rsidR="00000000" w:rsidRPr="00285B0C">
              <w:rPr>
                <w:rFonts w:ascii="Arial" w:eastAsia="Arial" w:hAnsi="Arial" w:cs="Arial"/>
                <w:sz w:val="16"/>
                <w:szCs w:val="16"/>
              </w:rPr>
              <w:t>4000</w:t>
            </w:r>
          </w:p>
        </w:tc>
      </w:tr>
      <w:tr w:rsidR="00521EEC" w:rsidRPr="00285B0C" w14:paraId="75D71AC5"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A8492A"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16"/>
                <w:szCs w:val="16"/>
              </w:rPr>
              <w:t>Z.</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0BA573" w14:textId="7C2C09CE"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16"/>
                <w:szCs w:val="16"/>
              </w:rPr>
              <w:t>7</w:t>
            </w:r>
            <w:r w:rsidR="00000000" w:rsidRPr="00285B0C">
              <w:rPr>
                <w:rFonts w:ascii="Arial" w:eastAsia="Arial" w:hAnsi="Arial" w:cs="Arial"/>
                <w:sz w:val="16"/>
                <w:szCs w:val="16"/>
              </w:rPr>
              <w:t>5000</w:t>
            </w:r>
          </w:p>
        </w:tc>
      </w:tr>
    </w:tbl>
    <w:p w14:paraId="18755A8D" w14:textId="77777777" w:rsidR="00521EEC" w:rsidRPr="00285B0C" w:rsidRDefault="00000000">
      <w:pPr>
        <w:jc w:val="center"/>
        <w:rPr>
          <w:b/>
          <w:sz w:val="22"/>
          <w:szCs w:val="22"/>
        </w:rPr>
      </w:pPr>
      <w:bookmarkStart w:id="6" w:name="_kbfkel7zdbq5" w:colFirst="0" w:colLast="0"/>
      <w:bookmarkStart w:id="7" w:name="_fl2qdpmjqaci" w:colFirst="0" w:colLast="0"/>
      <w:bookmarkStart w:id="8" w:name="_yg87ehvx1uvv" w:colFirst="0" w:colLast="0"/>
      <w:bookmarkEnd w:id="6"/>
      <w:bookmarkEnd w:id="7"/>
      <w:bookmarkEnd w:id="8"/>
      <w:r w:rsidRPr="00285B0C">
        <w:rPr>
          <w:b/>
          <w:sz w:val="22"/>
          <w:szCs w:val="22"/>
        </w:rPr>
        <w:lastRenderedPageBreak/>
        <w:t>APPENDIX A-2</w:t>
      </w:r>
    </w:p>
    <w:p w14:paraId="691F8EA3" w14:textId="77777777" w:rsidR="00521EEC" w:rsidRPr="00285B0C" w:rsidRDefault="00000000">
      <w:pPr>
        <w:jc w:val="center"/>
        <w:rPr>
          <w:b/>
          <w:sz w:val="22"/>
          <w:szCs w:val="22"/>
        </w:rPr>
      </w:pPr>
      <w:r w:rsidRPr="00285B0C">
        <w:rPr>
          <w:b/>
          <w:sz w:val="22"/>
          <w:szCs w:val="22"/>
        </w:rPr>
        <w:t>OLD NATIONAL TRAIL SPECIAL SERVICES INTERLOCAL</w:t>
      </w:r>
    </w:p>
    <w:p w14:paraId="7AB004FD" w14:textId="77777777" w:rsidR="00521EEC" w:rsidRPr="00285B0C" w:rsidRDefault="00000000">
      <w:pPr>
        <w:jc w:val="center"/>
        <w:rPr>
          <w:b/>
          <w:sz w:val="22"/>
          <w:szCs w:val="22"/>
        </w:rPr>
      </w:pPr>
      <w:r w:rsidRPr="00285B0C">
        <w:rPr>
          <w:b/>
          <w:sz w:val="22"/>
          <w:szCs w:val="22"/>
        </w:rPr>
        <w:t>SPEECH LANGUAGE PATHOLOGIST ASSISTANT SALARY LEVEL</w:t>
      </w:r>
    </w:p>
    <w:p w14:paraId="4DBC4ED4" w14:textId="77777777" w:rsidR="00521EEC" w:rsidRPr="00285B0C" w:rsidRDefault="00521EEC">
      <w:pPr>
        <w:tabs>
          <w:tab w:val="left" w:pos="435"/>
        </w:tabs>
      </w:pPr>
      <w:bookmarkStart w:id="9" w:name="_q9ydprggi6bd" w:colFirst="0" w:colLast="0"/>
      <w:bookmarkEnd w:id="9"/>
    </w:p>
    <w:p w14:paraId="4C28EAAA" w14:textId="77777777" w:rsidR="00521EEC" w:rsidRPr="00285B0C" w:rsidRDefault="00521EEC">
      <w:pPr>
        <w:jc w:val="center"/>
      </w:pPr>
    </w:p>
    <w:tbl>
      <w:tblPr>
        <w:tblStyle w:val="a0"/>
        <w:tblW w:w="3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tblGrid>
      <w:tr w:rsidR="00521EEC" w:rsidRPr="00285B0C" w14:paraId="263B804E"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BF58D1"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Salary Level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BF3AB1" w14:textId="24699DC8"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202</w:t>
            </w:r>
            <w:r w:rsidR="00C903D3" w:rsidRPr="00285B0C">
              <w:rPr>
                <w:rFonts w:ascii="Arial" w:eastAsia="Arial" w:hAnsi="Arial" w:cs="Arial"/>
                <w:sz w:val="20"/>
                <w:szCs w:val="20"/>
              </w:rPr>
              <w:t>3-2024</w:t>
            </w:r>
          </w:p>
        </w:tc>
      </w:tr>
      <w:tr w:rsidR="00521EEC" w:rsidRPr="00285B0C" w14:paraId="3985CCA0"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B5E84E"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A.</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9DEC7B" w14:textId="026E2556"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5</w:t>
            </w:r>
            <w:r w:rsidRPr="00285B0C">
              <w:rPr>
                <w:rFonts w:ascii="Arial" w:eastAsia="Arial" w:hAnsi="Arial" w:cs="Arial"/>
                <w:sz w:val="20"/>
                <w:szCs w:val="20"/>
              </w:rPr>
              <w:t>000</w:t>
            </w:r>
          </w:p>
        </w:tc>
      </w:tr>
      <w:tr w:rsidR="00521EEC" w:rsidRPr="00285B0C" w14:paraId="0F644AF5"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07FAD4"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B.</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2E75A7" w14:textId="13622935"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6</w:t>
            </w:r>
            <w:r w:rsidRPr="00285B0C">
              <w:rPr>
                <w:rFonts w:ascii="Arial" w:eastAsia="Arial" w:hAnsi="Arial" w:cs="Arial"/>
                <w:sz w:val="20"/>
                <w:szCs w:val="20"/>
              </w:rPr>
              <w:t>000</w:t>
            </w:r>
          </w:p>
        </w:tc>
      </w:tr>
      <w:tr w:rsidR="00521EEC" w:rsidRPr="00285B0C" w14:paraId="24BC661C"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9C50D4"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C.</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D594DB" w14:textId="4AFE2998"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7</w:t>
            </w:r>
            <w:r w:rsidRPr="00285B0C">
              <w:rPr>
                <w:rFonts w:ascii="Arial" w:eastAsia="Arial" w:hAnsi="Arial" w:cs="Arial"/>
                <w:sz w:val="20"/>
                <w:szCs w:val="20"/>
              </w:rPr>
              <w:t>000</w:t>
            </w:r>
          </w:p>
        </w:tc>
      </w:tr>
      <w:tr w:rsidR="00521EEC" w:rsidRPr="00285B0C" w14:paraId="44FE3F73"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A5FDC3"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050784" w14:textId="5EDC120F"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8</w:t>
            </w:r>
            <w:r w:rsidRPr="00285B0C">
              <w:rPr>
                <w:rFonts w:ascii="Arial" w:eastAsia="Arial" w:hAnsi="Arial" w:cs="Arial"/>
                <w:sz w:val="20"/>
                <w:szCs w:val="20"/>
              </w:rPr>
              <w:t>000</w:t>
            </w:r>
          </w:p>
        </w:tc>
      </w:tr>
      <w:tr w:rsidR="00521EEC" w:rsidRPr="00285B0C" w14:paraId="66ADB60D"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D4F937"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699609" w14:textId="102A3660"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9</w:t>
            </w:r>
            <w:r w:rsidRPr="00285B0C">
              <w:rPr>
                <w:rFonts w:ascii="Arial" w:eastAsia="Arial" w:hAnsi="Arial" w:cs="Arial"/>
                <w:sz w:val="20"/>
                <w:szCs w:val="20"/>
              </w:rPr>
              <w:t>000</w:t>
            </w:r>
          </w:p>
        </w:tc>
      </w:tr>
      <w:tr w:rsidR="00521EEC" w:rsidRPr="00285B0C" w14:paraId="2DB03E88"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2E084F"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F.</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0194A4" w14:textId="204B7A72"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C903D3" w:rsidRPr="00285B0C">
              <w:rPr>
                <w:rFonts w:ascii="Arial" w:eastAsia="Arial" w:hAnsi="Arial" w:cs="Arial"/>
                <w:sz w:val="20"/>
                <w:szCs w:val="20"/>
              </w:rPr>
              <w:t>0</w:t>
            </w:r>
            <w:r w:rsidRPr="00285B0C">
              <w:rPr>
                <w:rFonts w:ascii="Arial" w:eastAsia="Arial" w:hAnsi="Arial" w:cs="Arial"/>
                <w:sz w:val="20"/>
                <w:szCs w:val="20"/>
              </w:rPr>
              <w:t>000</w:t>
            </w:r>
          </w:p>
        </w:tc>
      </w:tr>
      <w:tr w:rsidR="00521EEC" w:rsidRPr="00285B0C" w14:paraId="61959E2C"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5BB0E9"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9EBBC1" w14:textId="24EB5E05"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51</w:t>
            </w:r>
            <w:r w:rsidR="00000000" w:rsidRPr="00285B0C">
              <w:rPr>
                <w:rFonts w:ascii="Arial" w:eastAsia="Arial" w:hAnsi="Arial" w:cs="Arial"/>
                <w:sz w:val="20"/>
                <w:szCs w:val="20"/>
              </w:rPr>
              <w:t>000</w:t>
            </w:r>
          </w:p>
        </w:tc>
      </w:tr>
      <w:tr w:rsidR="00521EEC" w:rsidRPr="00285B0C" w14:paraId="5DF526B9"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E1EDA1"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H.</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6605B1" w14:textId="6F677871"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52</w:t>
            </w:r>
            <w:r w:rsidR="00000000" w:rsidRPr="00285B0C">
              <w:rPr>
                <w:rFonts w:ascii="Arial" w:eastAsia="Arial" w:hAnsi="Arial" w:cs="Arial"/>
                <w:sz w:val="20"/>
                <w:szCs w:val="20"/>
              </w:rPr>
              <w:t>000</w:t>
            </w:r>
          </w:p>
        </w:tc>
      </w:tr>
      <w:tr w:rsidR="00521EEC" w:rsidRPr="00285B0C" w14:paraId="2097C51F"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DB75BA"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I.</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403757" w14:textId="20F06CB1"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53</w:t>
            </w:r>
            <w:r w:rsidR="00000000" w:rsidRPr="00285B0C">
              <w:rPr>
                <w:rFonts w:ascii="Arial" w:eastAsia="Arial" w:hAnsi="Arial" w:cs="Arial"/>
                <w:sz w:val="20"/>
                <w:szCs w:val="20"/>
              </w:rPr>
              <w:t>000</w:t>
            </w:r>
          </w:p>
        </w:tc>
      </w:tr>
      <w:tr w:rsidR="00521EEC" w:rsidRPr="00285B0C" w14:paraId="7421BF5D"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71F8CB"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J.</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628F57" w14:textId="5FFB954D"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54</w:t>
            </w:r>
            <w:r w:rsidR="00000000" w:rsidRPr="00285B0C">
              <w:rPr>
                <w:rFonts w:ascii="Arial" w:eastAsia="Arial" w:hAnsi="Arial" w:cs="Arial"/>
                <w:sz w:val="20"/>
                <w:szCs w:val="20"/>
              </w:rPr>
              <w:t>000</w:t>
            </w:r>
          </w:p>
        </w:tc>
      </w:tr>
      <w:tr w:rsidR="00521EEC" w:rsidRPr="00285B0C" w14:paraId="2A8ABD1E"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B74CEB"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0EB036" w14:textId="1E0542B0"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55</w:t>
            </w:r>
            <w:r w:rsidR="00000000" w:rsidRPr="00285B0C">
              <w:rPr>
                <w:rFonts w:ascii="Arial" w:eastAsia="Arial" w:hAnsi="Arial" w:cs="Arial"/>
                <w:sz w:val="20"/>
                <w:szCs w:val="20"/>
              </w:rPr>
              <w:t>000</w:t>
            </w:r>
          </w:p>
        </w:tc>
      </w:tr>
      <w:tr w:rsidR="00521EEC" w:rsidRPr="00285B0C" w14:paraId="3AE2188B"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85F5E7"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3755C4" w14:textId="7A5CA640"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C903D3" w:rsidRPr="00285B0C">
              <w:rPr>
                <w:rFonts w:ascii="Arial" w:eastAsia="Arial" w:hAnsi="Arial" w:cs="Arial"/>
                <w:sz w:val="20"/>
                <w:szCs w:val="20"/>
              </w:rPr>
              <w:t>6</w:t>
            </w:r>
            <w:r w:rsidRPr="00285B0C">
              <w:rPr>
                <w:rFonts w:ascii="Arial" w:eastAsia="Arial" w:hAnsi="Arial" w:cs="Arial"/>
                <w:sz w:val="20"/>
                <w:szCs w:val="20"/>
              </w:rPr>
              <w:t>000</w:t>
            </w:r>
          </w:p>
        </w:tc>
      </w:tr>
    </w:tbl>
    <w:p w14:paraId="0ED46C42" w14:textId="77777777" w:rsidR="00521EEC" w:rsidRPr="00285B0C" w:rsidRDefault="00000000">
      <w:pPr>
        <w:jc w:val="center"/>
        <w:rPr>
          <w:b/>
        </w:rPr>
      </w:pPr>
      <w:r w:rsidRPr="00285B0C">
        <w:br w:type="page"/>
      </w:r>
      <w:r w:rsidRPr="00285B0C">
        <w:rPr>
          <w:b/>
        </w:rPr>
        <w:lastRenderedPageBreak/>
        <w:t>APPENDIX A-3</w:t>
      </w:r>
    </w:p>
    <w:p w14:paraId="0649D8B3" w14:textId="77777777" w:rsidR="00521EEC" w:rsidRPr="00285B0C" w:rsidRDefault="00521EEC">
      <w:pPr>
        <w:ind w:firstLine="720"/>
        <w:rPr>
          <w:sz w:val="22"/>
          <w:szCs w:val="22"/>
        </w:rPr>
      </w:pPr>
      <w:bookmarkStart w:id="10" w:name="_kcppgj436kay" w:colFirst="0" w:colLast="0"/>
      <w:bookmarkEnd w:id="10"/>
    </w:p>
    <w:tbl>
      <w:tblPr>
        <w:tblStyle w:val="a1"/>
        <w:tblW w:w="45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521EEC" w:rsidRPr="00285B0C" w14:paraId="4F288061" w14:textId="77777777">
        <w:trPr>
          <w:trHeight w:val="52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0B11C2"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Salary Level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744CDD" w14:textId="77777777" w:rsidR="00C903D3" w:rsidRPr="00285B0C" w:rsidRDefault="00C903D3">
            <w:pPr>
              <w:widowControl w:val="0"/>
              <w:spacing w:after="0"/>
              <w:rPr>
                <w:rFonts w:ascii="Arial" w:eastAsia="Arial" w:hAnsi="Arial" w:cs="Arial"/>
                <w:sz w:val="20"/>
                <w:szCs w:val="20"/>
              </w:rPr>
            </w:pPr>
            <w:r w:rsidRPr="00285B0C">
              <w:rPr>
                <w:rFonts w:ascii="Arial" w:eastAsia="Arial" w:hAnsi="Arial" w:cs="Arial"/>
                <w:sz w:val="20"/>
                <w:szCs w:val="20"/>
              </w:rPr>
              <w:t>Assistant</w:t>
            </w:r>
            <w:r w:rsidR="00000000" w:rsidRPr="00285B0C">
              <w:rPr>
                <w:rFonts w:ascii="Arial" w:eastAsia="Arial" w:hAnsi="Arial" w:cs="Arial"/>
                <w:sz w:val="20"/>
                <w:szCs w:val="20"/>
              </w:rPr>
              <w:t xml:space="preserve"> </w:t>
            </w:r>
          </w:p>
          <w:p w14:paraId="75B52B4C" w14:textId="495DD9AB"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2</w:t>
            </w:r>
            <w:r w:rsidR="00C903D3" w:rsidRPr="00285B0C">
              <w:rPr>
                <w:rFonts w:ascii="Arial" w:eastAsia="Arial" w:hAnsi="Arial" w:cs="Arial"/>
                <w:sz w:val="20"/>
                <w:szCs w:val="20"/>
              </w:rPr>
              <w:t>023-2024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F9FA9F" w14:textId="77777777" w:rsidR="00C903D3"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 xml:space="preserve">Therapist </w:t>
            </w:r>
          </w:p>
          <w:p w14:paraId="424AEB0F" w14:textId="3F96319C" w:rsidR="00C903D3"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2</w:t>
            </w:r>
            <w:r w:rsidR="00C903D3" w:rsidRPr="00285B0C">
              <w:rPr>
                <w:rFonts w:ascii="Arial" w:eastAsia="Arial" w:hAnsi="Arial" w:cs="Arial"/>
                <w:sz w:val="20"/>
                <w:szCs w:val="20"/>
              </w:rPr>
              <w:t>023-2024</w:t>
            </w:r>
          </w:p>
        </w:tc>
      </w:tr>
      <w:tr w:rsidR="00521EEC" w:rsidRPr="00285B0C" w14:paraId="72DF24F6"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D1F296"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A.</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544D2C" w14:textId="7B1E04AF"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3</w:t>
            </w:r>
            <w:r w:rsidR="00C903D3" w:rsidRPr="00285B0C">
              <w:rPr>
                <w:rFonts w:ascii="Arial" w:eastAsia="Arial" w:hAnsi="Arial" w:cs="Arial"/>
                <w:sz w:val="20"/>
                <w:szCs w:val="20"/>
              </w:rPr>
              <w:t>6</w:t>
            </w:r>
            <w:r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213AF3" w14:textId="5B8F10CC"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1000</w:t>
            </w:r>
          </w:p>
        </w:tc>
      </w:tr>
      <w:tr w:rsidR="00521EEC" w:rsidRPr="00285B0C" w14:paraId="41466029"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99E368"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B.</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B603B2" w14:textId="16D6461D"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3</w:t>
            </w:r>
            <w:r w:rsidR="00C903D3" w:rsidRPr="00285B0C">
              <w:rPr>
                <w:rFonts w:ascii="Arial" w:eastAsia="Arial" w:hAnsi="Arial" w:cs="Arial"/>
                <w:sz w:val="20"/>
                <w:szCs w:val="20"/>
              </w:rPr>
              <w:t>7</w:t>
            </w:r>
            <w:r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B88156" w14:textId="5E39083B"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2000</w:t>
            </w:r>
          </w:p>
        </w:tc>
      </w:tr>
      <w:tr w:rsidR="00521EEC" w:rsidRPr="00285B0C" w14:paraId="7C8185E0"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E3ED45"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C.</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125659" w14:textId="54449BFE"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3</w:t>
            </w:r>
            <w:r w:rsidR="00C903D3" w:rsidRPr="00285B0C">
              <w:rPr>
                <w:rFonts w:ascii="Arial" w:eastAsia="Arial" w:hAnsi="Arial" w:cs="Arial"/>
                <w:sz w:val="20"/>
                <w:szCs w:val="20"/>
              </w:rPr>
              <w:t>8</w:t>
            </w:r>
            <w:r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87457C" w14:textId="3C23D39B"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3000</w:t>
            </w:r>
          </w:p>
        </w:tc>
      </w:tr>
      <w:tr w:rsidR="00521EEC" w:rsidRPr="00285B0C" w14:paraId="05322D54"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F9EECB"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4AA483" w14:textId="7F2BCFA1"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3</w:t>
            </w:r>
            <w:r w:rsidR="00C903D3" w:rsidRPr="00285B0C">
              <w:rPr>
                <w:rFonts w:ascii="Arial" w:eastAsia="Arial" w:hAnsi="Arial" w:cs="Arial"/>
                <w:sz w:val="20"/>
                <w:szCs w:val="20"/>
              </w:rPr>
              <w:t>9</w:t>
            </w:r>
            <w:r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95E300" w14:textId="685B6601"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4000</w:t>
            </w:r>
          </w:p>
        </w:tc>
      </w:tr>
      <w:tr w:rsidR="00521EEC" w:rsidRPr="00285B0C" w14:paraId="299DEA67"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01AE12"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7FCCD2" w14:textId="5D96C384"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40</w:t>
            </w:r>
            <w:r w:rsidR="00000000"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E176F9" w14:textId="621244B9"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5000</w:t>
            </w:r>
          </w:p>
        </w:tc>
      </w:tr>
      <w:tr w:rsidR="00521EEC" w:rsidRPr="00285B0C" w14:paraId="2A7FFC98"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3630E2"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F.</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FE222B" w14:textId="2E615FA4"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41</w:t>
            </w:r>
            <w:r w:rsidR="00000000"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71C42E" w14:textId="3A00A850"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6000</w:t>
            </w:r>
          </w:p>
        </w:tc>
      </w:tr>
      <w:tr w:rsidR="00521EEC" w:rsidRPr="00285B0C" w14:paraId="15B0CA42"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0A0B92"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6A83EF" w14:textId="00F15146"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42</w:t>
            </w:r>
            <w:r w:rsidR="00000000"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541B86" w14:textId="00712202"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7000</w:t>
            </w:r>
          </w:p>
        </w:tc>
      </w:tr>
      <w:tr w:rsidR="00521EEC" w:rsidRPr="00285B0C" w14:paraId="43CE9002"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4C1301"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H.</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81DCB7" w14:textId="03AD42A4"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43</w:t>
            </w:r>
            <w:r w:rsidR="00000000"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FD19AA" w14:textId="1B75FAA6"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8000</w:t>
            </w:r>
          </w:p>
        </w:tc>
      </w:tr>
      <w:tr w:rsidR="00521EEC" w:rsidRPr="00285B0C" w14:paraId="615416E7"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77834D"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I.</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F5145E" w14:textId="4296A30C"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44</w:t>
            </w:r>
            <w:r w:rsidR="00000000"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1B0323" w14:textId="3F1F19FE"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5</w:t>
            </w:r>
            <w:r w:rsidR="00000000" w:rsidRPr="00285B0C">
              <w:rPr>
                <w:rFonts w:ascii="Arial" w:eastAsia="Arial" w:hAnsi="Arial" w:cs="Arial"/>
                <w:sz w:val="20"/>
                <w:szCs w:val="20"/>
              </w:rPr>
              <w:t>9000</w:t>
            </w:r>
          </w:p>
        </w:tc>
      </w:tr>
      <w:tr w:rsidR="00521EEC" w:rsidRPr="00285B0C" w14:paraId="37B0579C"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FF76CE"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J.</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7DBA57" w14:textId="0E54CD58"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5</w:t>
            </w:r>
            <w:r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627F0A" w14:textId="3455FDE6"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0000</w:t>
            </w:r>
          </w:p>
        </w:tc>
      </w:tr>
      <w:tr w:rsidR="00521EEC" w:rsidRPr="00285B0C" w14:paraId="0000C9F2"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1DBF43"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3F1AAC" w14:textId="18146AE2"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6</w:t>
            </w:r>
            <w:r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EF0E35" w14:textId="58C9F8EA"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1000</w:t>
            </w:r>
          </w:p>
        </w:tc>
      </w:tr>
      <w:tr w:rsidR="00521EEC" w:rsidRPr="00285B0C" w14:paraId="6C89AE79"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4FEF5A"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9E3081" w14:textId="79327484"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7</w:t>
            </w:r>
            <w:r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B7A034" w14:textId="71EEDCA8"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2000</w:t>
            </w:r>
          </w:p>
        </w:tc>
      </w:tr>
      <w:tr w:rsidR="00521EEC" w:rsidRPr="00285B0C" w14:paraId="65849589"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F75203"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M.</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12393F" w14:textId="452F2BD5" w:rsidR="00521EEC" w:rsidRPr="00285B0C" w:rsidRDefault="00000000">
            <w:pPr>
              <w:widowControl w:val="0"/>
              <w:spacing w:after="0"/>
              <w:jc w:val="right"/>
              <w:rPr>
                <w:rFonts w:ascii="Arial" w:eastAsia="Arial" w:hAnsi="Arial" w:cs="Arial"/>
                <w:sz w:val="20"/>
                <w:szCs w:val="20"/>
              </w:rPr>
            </w:pPr>
            <w:r w:rsidRPr="00285B0C">
              <w:rPr>
                <w:rFonts w:ascii="Arial" w:eastAsia="Arial" w:hAnsi="Arial" w:cs="Arial"/>
                <w:sz w:val="20"/>
                <w:szCs w:val="20"/>
              </w:rPr>
              <w:t>4</w:t>
            </w:r>
            <w:r w:rsidR="00C903D3" w:rsidRPr="00285B0C">
              <w:rPr>
                <w:rFonts w:ascii="Arial" w:eastAsia="Arial" w:hAnsi="Arial" w:cs="Arial"/>
                <w:sz w:val="20"/>
                <w:szCs w:val="20"/>
              </w:rPr>
              <w:t>8</w:t>
            </w:r>
            <w:r w:rsidRPr="00285B0C">
              <w:rPr>
                <w:rFonts w:ascii="Arial" w:eastAsia="Arial" w:hAnsi="Arial" w:cs="Arial"/>
                <w:sz w:val="20"/>
                <w:szCs w:val="20"/>
              </w:rPr>
              <w:t>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2AFEFA" w14:textId="14175EDB"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3000</w:t>
            </w:r>
          </w:p>
        </w:tc>
      </w:tr>
      <w:tr w:rsidR="00521EEC" w:rsidRPr="00285B0C" w14:paraId="7864AF22"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698502"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206835"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4A81DC" w14:textId="67A3AC74"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4000</w:t>
            </w:r>
          </w:p>
        </w:tc>
      </w:tr>
      <w:tr w:rsidR="00521EEC" w:rsidRPr="00285B0C" w14:paraId="7E220FA1"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9F9FDD"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O.</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C4CC83"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E66E4C" w14:textId="7E480901"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5000</w:t>
            </w:r>
          </w:p>
        </w:tc>
      </w:tr>
      <w:tr w:rsidR="00521EEC" w:rsidRPr="00285B0C" w14:paraId="6C845213"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BE9243"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P.</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FE216E"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555400" w14:textId="6D0C7F14"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6000</w:t>
            </w:r>
          </w:p>
        </w:tc>
      </w:tr>
      <w:tr w:rsidR="00521EEC" w:rsidRPr="00285B0C" w14:paraId="2628C12F"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4D8715"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Q.</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4404EC"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7DB8D6" w14:textId="667868A6"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7000</w:t>
            </w:r>
          </w:p>
        </w:tc>
      </w:tr>
      <w:tr w:rsidR="00521EEC" w:rsidRPr="00285B0C" w14:paraId="0F52028A"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8800F1"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98E15C"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0A6F06" w14:textId="0837F79E"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8000</w:t>
            </w:r>
          </w:p>
        </w:tc>
      </w:tr>
      <w:tr w:rsidR="00521EEC" w:rsidRPr="00285B0C" w14:paraId="50E3C39A"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3814F0"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882CDA"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2D9617" w14:textId="6D5881E1"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6</w:t>
            </w:r>
            <w:r w:rsidR="00000000" w:rsidRPr="00285B0C">
              <w:rPr>
                <w:rFonts w:ascii="Arial" w:eastAsia="Arial" w:hAnsi="Arial" w:cs="Arial"/>
                <w:sz w:val="20"/>
                <w:szCs w:val="20"/>
              </w:rPr>
              <w:t>9000</w:t>
            </w:r>
          </w:p>
        </w:tc>
      </w:tr>
      <w:tr w:rsidR="00521EEC" w:rsidRPr="00285B0C" w14:paraId="189C770D"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D3BD37"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0ED1C0"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91ACBC" w14:textId="3D13A256"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7</w:t>
            </w:r>
            <w:r w:rsidR="00000000" w:rsidRPr="00285B0C">
              <w:rPr>
                <w:rFonts w:ascii="Arial" w:eastAsia="Arial" w:hAnsi="Arial" w:cs="Arial"/>
                <w:sz w:val="20"/>
                <w:szCs w:val="20"/>
              </w:rPr>
              <w:t>0000</w:t>
            </w:r>
          </w:p>
        </w:tc>
      </w:tr>
      <w:tr w:rsidR="00521EEC" w:rsidRPr="00285B0C" w14:paraId="795A1FA8"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8FDD87"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U.</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325989"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A1C047" w14:textId="17A1051D"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7</w:t>
            </w:r>
            <w:r w:rsidR="00000000" w:rsidRPr="00285B0C">
              <w:rPr>
                <w:rFonts w:ascii="Arial" w:eastAsia="Arial" w:hAnsi="Arial" w:cs="Arial"/>
                <w:sz w:val="20"/>
                <w:szCs w:val="20"/>
              </w:rPr>
              <w:t>1000</w:t>
            </w:r>
          </w:p>
        </w:tc>
      </w:tr>
      <w:tr w:rsidR="00521EEC" w:rsidRPr="00285B0C" w14:paraId="38491E24"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7D7542"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V.</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0816F5"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656E65" w14:textId="21528BB2"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7</w:t>
            </w:r>
            <w:r w:rsidR="00000000" w:rsidRPr="00285B0C">
              <w:rPr>
                <w:rFonts w:ascii="Arial" w:eastAsia="Arial" w:hAnsi="Arial" w:cs="Arial"/>
                <w:sz w:val="20"/>
                <w:szCs w:val="20"/>
              </w:rPr>
              <w:t>2000</w:t>
            </w:r>
          </w:p>
        </w:tc>
      </w:tr>
      <w:tr w:rsidR="00521EEC" w:rsidRPr="00285B0C" w14:paraId="576CF8B0"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1611E2"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W.</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B8FDE5"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F0F829" w14:textId="219AE7E8"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7</w:t>
            </w:r>
            <w:r w:rsidR="00000000" w:rsidRPr="00285B0C">
              <w:rPr>
                <w:rFonts w:ascii="Arial" w:eastAsia="Arial" w:hAnsi="Arial" w:cs="Arial"/>
                <w:sz w:val="20"/>
                <w:szCs w:val="20"/>
              </w:rPr>
              <w:t>3000</w:t>
            </w:r>
          </w:p>
        </w:tc>
      </w:tr>
      <w:tr w:rsidR="00521EEC" w:rsidRPr="00285B0C" w14:paraId="58182737"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8D4FD5"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X.</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3C5453"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7BEBF7" w14:textId="202DF34A"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7</w:t>
            </w:r>
            <w:r w:rsidR="00000000" w:rsidRPr="00285B0C">
              <w:rPr>
                <w:rFonts w:ascii="Arial" w:eastAsia="Arial" w:hAnsi="Arial" w:cs="Arial"/>
                <w:sz w:val="20"/>
                <w:szCs w:val="20"/>
              </w:rPr>
              <w:t>4000</w:t>
            </w:r>
          </w:p>
        </w:tc>
      </w:tr>
      <w:tr w:rsidR="00521EEC" w:rsidRPr="00285B0C" w14:paraId="76ACBBBA"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A54392" w14:textId="77777777" w:rsidR="00521EEC" w:rsidRPr="00285B0C" w:rsidRDefault="00000000">
            <w:pPr>
              <w:widowControl w:val="0"/>
              <w:spacing w:after="0"/>
              <w:rPr>
                <w:rFonts w:ascii="Arial" w:eastAsia="Arial" w:hAnsi="Arial" w:cs="Arial"/>
                <w:sz w:val="20"/>
                <w:szCs w:val="20"/>
              </w:rPr>
            </w:pPr>
            <w:r w:rsidRPr="00285B0C">
              <w:rPr>
                <w:rFonts w:ascii="Arial" w:eastAsia="Arial" w:hAnsi="Arial" w:cs="Arial"/>
                <w:sz w:val="20"/>
                <w:szCs w:val="20"/>
              </w:rPr>
              <w:t>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1E02AB" w14:textId="77777777" w:rsidR="00521EEC" w:rsidRPr="00285B0C" w:rsidRDefault="00521EEC">
            <w:pPr>
              <w:widowControl w:val="0"/>
              <w:spacing w:after="0"/>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5930AB" w14:textId="78020A6B" w:rsidR="00521EEC" w:rsidRPr="00285B0C" w:rsidRDefault="00C903D3">
            <w:pPr>
              <w:widowControl w:val="0"/>
              <w:spacing w:after="0"/>
              <w:jc w:val="right"/>
              <w:rPr>
                <w:rFonts w:ascii="Arial" w:eastAsia="Arial" w:hAnsi="Arial" w:cs="Arial"/>
                <w:sz w:val="20"/>
                <w:szCs w:val="20"/>
              </w:rPr>
            </w:pPr>
            <w:r w:rsidRPr="00285B0C">
              <w:rPr>
                <w:rFonts w:ascii="Arial" w:eastAsia="Arial" w:hAnsi="Arial" w:cs="Arial"/>
                <w:sz w:val="20"/>
                <w:szCs w:val="20"/>
              </w:rPr>
              <w:t>7</w:t>
            </w:r>
            <w:r w:rsidR="00000000" w:rsidRPr="00285B0C">
              <w:rPr>
                <w:rFonts w:ascii="Arial" w:eastAsia="Arial" w:hAnsi="Arial" w:cs="Arial"/>
                <w:sz w:val="20"/>
                <w:szCs w:val="20"/>
              </w:rPr>
              <w:t>5000</w:t>
            </w:r>
          </w:p>
        </w:tc>
      </w:tr>
    </w:tbl>
    <w:p w14:paraId="374A44AD" w14:textId="77777777" w:rsidR="00521EEC" w:rsidRPr="00285B0C" w:rsidRDefault="00521EEC">
      <w:pPr>
        <w:ind w:firstLine="720"/>
        <w:rPr>
          <w:sz w:val="22"/>
          <w:szCs w:val="22"/>
        </w:rPr>
      </w:pPr>
      <w:bookmarkStart w:id="11" w:name="_jcoh6kgqgjkj" w:colFirst="0" w:colLast="0"/>
      <w:bookmarkEnd w:id="11"/>
    </w:p>
    <w:p w14:paraId="37397957" w14:textId="77777777" w:rsidR="00521EEC" w:rsidRPr="00285B0C" w:rsidRDefault="00521EEC">
      <w:pPr>
        <w:ind w:firstLine="720"/>
        <w:rPr>
          <w:sz w:val="22"/>
          <w:szCs w:val="22"/>
        </w:rPr>
      </w:pPr>
      <w:bookmarkStart w:id="12" w:name="_tyrwpj4eiim5" w:colFirst="0" w:colLast="0"/>
      <w:bookmarkEnd w:id="12"/>
    </w:p>
    <w:p w14:paraId="32F0C5F0" w14:textId="77777777" w:rsidR="00521EEC" w:rsidRPr="00285B0C" w:rsidRDefault="00521EEC">
      <w:pPr>
        <w:ind w:firstLine="720"/>
        <w:rPr>
          <w:sz w:val="22"/>
          <w:szCs w:val="22"/>
        </w:rPr>
      </w:pPr>
      <w:bookmarkStart w:id="13" w:name="_c95lrc93ki1i" w:colFirst="0" w:colLast="0"/>
      <w:bookmarkEnd w:id="13"/>
    </w:p>
    <w:p w14:paraId="59E65F07" w14:textId="77777777" w:rsidR="00521EEC" w:rsidRPr="00285B0C" w:rsidRDefault="00000000">
      <w:pPr>
        <w:jc w:val="center"/>
        <w:rPr>
          <w:sz w:val="22"/>
          <w:szCs w:val="22"/>
        </w:rPr>
      </w:pPr>
      <w:r w:rsidRPr="00285B0C">
        <w:rPr>
          <w:sz w:val="22"/>
          <w:szCs w:val="22"/>
        </w:rPr>
        <w:t>APPENDIX A-4</w:t>
      </w:r>
    </w:p>
    <w:p w14:paraId="75D87D63" w14:textId="77777777" w:rsidR="00521EEC" w:rsidRPr="00285B0C" w:rsidRDefault="00000000">
      <w:pPr>
        <w:jc w:val="center"/>
        <w:rPr>
          <w:sz w:val="22"/>
          <w:szCs w:val="22"/>
        </w:rPr>
      </w:pPr>
      <w:r w:rsidRPr="00285B0C">
        <w:rPr>
          <w:sz w:val="22"/>
          <w:szCs w:val="22"/>
        </w:rPr>
        <w:t>EXTRA CURRICULAR PAY</w:t>
      </w:r>
    </w:p>
    <w:p w14:paraId="0D4F23BF" w14:textId="77777777" w:rsidR="00521EEC" w:rsidRPr="00285B0C" w:rsidRDefault="00521EEC">
      <w:pPr>
        <w:jc w:val="center"/>
        <w:rPr>
          <w:sz w:val="22"/>
          <w:szCs w:val="22"/>
        </w:rPr>
      </w:pPr>
    </w:p>
    <w:p w14:paraId="301B15B4" w14:textId="77777777" w:rsidR="00521EEC" w:rsidRPr="00285B0C" w:rsidRDefault="00000000">
      <w:pPr>
        <w:rPr>
          <w:sz w:val="22"/>
          <w:szCs w:val="22"/>
        </w:rPr>
      </w:pPr>
      <w:r w:rsidRPr="00285B0C">
        <w:rPr>
          <w:sz w:val="22"/>
          <w:szCs w:val="22"/>
        </w:rPr>
        <w:t>Level 1 Teacher</w:t>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t>$700.00</w:t>
      </w:r>
    </w:p>
    <w:p w14:paraId="1A1C6087" w14:textId="77777777" w:rsidR="00521EEC" w:rsidRPr="00285B0C" w:rsidRDefault="00000000">
      <w:pPr>
        <w:rPr>
          <w:sz w:val="22"/>
          <w:szCs w:val="22"/>
        </w:rPr>
      </w:pPr>
      <w:r w:rsidRPr="00285B0C">
        <w:rPr>
          <w:sz w:val="22"/>
          <w:szCs w:val="22"/>
        </w:rPr>
        <w:t>Level 2 Teacher</w:t>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t>$750.00</w:t>
      </w:r>
    </w:p>
    <w:p w14:paraId="4DAFCF1E" w14:textId="77777777" w:rsidR="00521EEC" w:rsidRPr="00285B0C" w:rsidRDefault="00000000">
      <w:pPr>
        <w:rPr>
          <w:sz w:val="22"/>
          <w:szCs w:val="22"/>
        </w:rPr>
      </w:pPr>
      <w:r w:rsidRPr="00285B0C">
        <w:rPr>
          <w:sz w:val="22"/>
          <w:szCs w:val="22"/>
        </w:rPr>
        <w:t>Level 3 Teacher</w:t>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t>$850.00</w:t>
      </w:r>
    </w:p>
    <w:p w14:paraId="6CA994F4" w14:textId="77777777" w:rsidR="00521EEC" w:rsidRPr="00285B0C" w:rsidRDefault="00000000">
      <w:pPr>
        <w:rPr>
          <w:sz w:val="22"/>
          <w:szCs w:val="22"/>
        </w:rPr>
      </w:pPr>
      <w:r w:rsidRPr="00285B0C">
        <w:rPr>
          <w:sz w:val="22"/>
          <w:szCs w:val="22"/>
        </w:rPr>
        <w:t>Level 4 Teacher</w:t>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t>$1000.00</w:t>
      </w:r>
    </w:p>
    <w:p w14:paraId="40C4336D" w14:textId="77777777" w:rsidR="00521EEC" w:rsidRPr="00285B0C" w:rsidRDefault="00000000">
      <w:pPr>
        <w:rPr>
          <w:sz w:val="22"/>
          <w:szCs w:val="22"/>
        </w:rPr>
      </w:pPr>
      <w:r w:rsidRPr="00285B0C">
        <w:rPr>
          <w:sz w:val="22"/>
          <w:szCs w:val="22"/>
        </w:rPr>
        <w:t>Supervisor</w:t>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t>$2000.00</w:t>
      </w:r>
    </w:p>
    <w:p w14:paraId="41F5ADE5" w14:textId="77777777" w:rsidR="00521EEC" w:rsidRPr="00285B0C" w:rsidRDefault="00000000">
      <w:pPr>
        <w:rPr>
          <w:sz w:val="22"/>
          <w:szCs w:val="22"/>
        </w:rPr>
      </w:pPr>
      <w:r w:rsidRPr="00285B0C">
        <w:rPr>
          <w:sz w:val="22"/>
          <w:szCs w:val="22"/>
        </w:rPr>
        <w:t>Mentor</w:t>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t>$1000.00/mentee</w:t>
      </w:r>
    </w:p>
    <w:p w14:paraId="091D071B" w14:textId="77777777" w:rsidR="00521EEC" w:rsidRPr="00285B0C" w:rsidRDefault="00000000">
      <w:pPr>
        <w:rPr>
          <w:sz w:val="22"/>
          <w:szCs w:val="22"/>
        </w:rPr>
      </w:pPr>
      <w:r w:rsidRPr="00285B0C">
        <w:rPr>
          <w:sz w:val="22"/>
          <w:szCs w:val="22"/>
        </w:rPr>
        <w:t>SLP with Certification</w:t>
      </w:r>
      <w:r w:rsidRPr="00285B0C">
        <w:rPr>
          <w:sz w:val="22"/>
          <w:szCs w:val="22"/>
        </w:rPr>
        <w:tab/>
      </w:r>
      <w:r w:rsidRPr="00285B0C">
        <w:rPr>
          <w:sz w:val="22"/>
          <w:szCs w:val="22"/>
        </w:rPr>
        <w:tab/>
      </w:r>
      <w:r w:rsidRPr="00285B0C">
        <w:rPr>
          <w:sz w:val="22"/>
          <w:szCs w:val="22"/>
        </w:rPr>
        <w:tab/>
      </w:r>
      <w:r w:rsidRPr="00285B0C">
        <w:rPr>
          <w:sz w:val="22"/>
          <w:szCs w:val="22"/>
        </w:rPr>
        <w:tab/>
        <w:t>$2000.00</w:t>
      </w:r>
    </w:p>
    <w:p w14:paraId="39A65347" w14:textId="77777777" w:rsidR="00521EEC" w:rsidRPr="00285B0C" w:rsidRDefault="00521EEC">
      <w:pPr>
        <w:rPr>
          <w:sz w:val="22"/>
          <w:szCs w:val="22"/>
        </w:rPr>
      </w:pPr>
    </w:p>
    <w:p w14:paraId="3CD594AC" w14:textId="77777777" w:rsidR="00521EEC" w:rsidRPr="00285B0C" w:rsidRDefault="00000000">
      <w:pPr>
        <w:rPr>
          <w:sz w:val="22"/>
          <w:szCs w:val="22"/>
        </w:rPr>
      </w:pPr>
      <w:r w:rsidRPr="00285B0C">
        <w:rPr>
          <w:sz w:val="22"/>
          <w:szCs w:val="22"/>
        </w:rPr>
        <w:t>*with the exception of the positions of Supervisor and Mentor, an employee may only qualify one Extra Curricular position and it shall be the highest paid position.</w:t>
      </w:r>
    </w:p>
    <w:p w14:paraId="68B56811" w14:textId="77777777" w:rsidR="00521EEC" w:rsidRPr="00285B0C" w:rsidRDefault="00000000">
      <w:pPr>
        <w:rPr>
          <w:sz w:val="22"/>
          <w:szCs w:val="22"/>
        </w:rPr>
      </w:pPr>
      <w:r w:rsidRPr="00285B0C">
        <w:rPr>
          <w:sz w:val="22"/>
          <w:szCs w:val="22"/>
        </w:rPr>
        <w:t>*If the Supervisor and/or Mentor has a less than full time assignment with an understudy, the pay for the position will be prorated.</w:t>
      </w:r>
    </w:p>
    <w:p w14:paraId="12664F5C" w14:textId="77777777" w:rsidR="00521EEC" w:rsidRPr="00285B0C" w:rsidRDefault="00000000">
      <w:pPr>
        <w:rPr>
          <w:sz w:val="22"/>
          <w:szCs w:val="22"/>
        </w:rPr>
      </w:pPr>
      <w:r w:rsidRPr="00285B0C">
        <w:rPr>
          <w:sz w:val="22"/>
          <w:szCs w:val="22"/>
        </w:rPr>
        <w:t>* If any ECA position is filled by an employee contracted less than 175 days, the pay will be prorated.</w:t>
      </w:r>
    </w:p>
    <w:p w14:paraId="79FF4792" w14:textId="77777777" w:rsidR="00521EEC" w:rsidRPr="00285B0C" w:rsidRDefault="00521EEC">
      <w:pPr>
        <w:rPr>
          <w:sz w:val="22"/>
          <w:szCs w:val="22"/>
        </w:rPr>
      </w:pPr>
    </w:p>
    <w:p w14:paraId="5169B35C" w14:textId="77777777" w:rsidR="00521EEC" w:rsidRPr="00285B0C" w:rsidRDefault="00000000">
      <w:pPr>
        <w:rPr>
          <w:sz w:val="22"/>
          <w:szCs w:val="22"/>
        </w:rPr>
      </w:pPr>
      <w:r w:rsidRPr="00285B0C">
        <w:rPr>
          <w:sz w:val="22"/>
          <w:szCs w:val="22"/>
        </w:rPr>
        <w:t>Education Coordinator/Rise Evaluator</w:t>
      </w:r>
      <w:r w:rsidRPr="00285B0C">
        <w:rPr>
          <w:sz w:val="22"/>
          <w:szCs w:val="22"/>
        </w:rPr>
        <w:tab/>
      </w:r>
      <w:r w:rsidRPr="00285B0C">
        <w:rPr>
          <w:sz w:val="22"/>
          <w:szCs w:val="22"/>
        </w:rPr>
        <w:tab/>
        <w:t xml:space="preserve">          $2000.00</w:t>
      </w:r>
    </w:p>
    <w:p w14:paraId="5F12AC0F" w14:textId="368F67FA" w:rsidR="00521EEC" w:rsidRPr="00285B0C" w:rsidRDefault="00000000">
      <w:pPr>
        <w:rPr>
          <w:sz w:val="22"/>
          <w:szCs w:val="22"/>
        </w:rPr>
      </w:pPr>
      <w:r w:rsidRPr="00285B0C">
        <w:rPr>
          <w:sz w:val="22"/>
          <w:szCs w:val="22"/>
        </w:rPr>
        <w:br/>
        <w:t>Sign on Bonus</w:t>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r>
      <w:r w:rsidRPr="00285B0C">
        <w:rPr>
          <w:sz w:val="22"/>
          <w:szCs w:val="22"/>
        </w:rPr>
        <w:tab/>
        <w:t xml:space="preserve">Up to $2500.00 for one year. A </w:t>
      </w:r>
      <w:proofErr w:type="gramStart"/>
      <w:r w:rsidRPr="00285B0C">
        <w:rPr>
          <w:sz w:val="22"/>
          <w:szCs w:val="22"/>
        </w:rPr>
        <w:t>second year</w:t>
      </w:r>
      <w:proofErr w:type="gramEnd"/>
      <w:r w:rsidRPr="00285B0C">
        <w:rPr>
          <w:sz w:val="22"/>
          <w:szCs w:val="22"/>
        </w:rPr>
        <w:t xml:space="preserve"> bonus for $2,500.00 is at the discretion of the director.</w:t>
      </w:r>
      <w:r w:rsidRPr="00285B0C">
        <w:rPr>
          <w:sz w:val="22"/>
          <w:szCs w:val="22"/>
        </w:rPr>
        <w:tab/>
      </w:r>
    </w:p>
    <w:p w14:paraId="011E6905" w14:textId="72312807" w:rsidR="00C903D3" w:rsidRPr="00285B0C" w:rsidRDefault="00C903D3">
      <w:pPr>
        <w:rPr>
          <w:b/>
          <w:bCs/>
          <w:sz w:val="22"/>
          <w:szCs w:val="22"/>
        </w:rPr>
      </w:pPr>
      <w:r w:rsidRPr="00285B0C">
        <w:rPr>
          <w:b/>
          <w:bCs/>
          <w:sz w:val="22"/>
          <w:szCs w:val="22"/>
        </w:rPr>
        <w:t xml:space="preserve">SLP/SLPA ECA </w:t>
      </w:r>
      <w:r w:rsidR="0017019B" w:rsidRPr="00285B0C">
        <w:rPr>
          <w:b/>
          <w:bCs/>
          <w:sz w:val="22"/>
          <w:szCs w:val="22"/>
        </w:rPr>
        <w:t>Model</w:t>
      </w:r>
    </w:p>
    <w:tbl>
      <w:tblPr>
        <w:tblStyle w:val="TableGrid"/>
        <w:tblW w:w="0" w:type="auto"/>
        <w:tblLook w:val="04A0" w:firstRow="1" w:lastRow="0" w:firstColumn="1" w:lastColumn="0" w:noHBand="0" w:noVBand="1"/>
      </w:tblPr>
      <w:tblGrid>
        <w:gridCol w:w="3116"/>
        <w:gridCol w:w="3117"/>
        <w:gridCol w:w="3117"/>
      </w:tblGrid>
      <w:tr w:rsidR="0017019B" w:rsidRPr="00285B0C" w14:paraId="61919792" w14:textId="77777777" w:rsidTr="0017019B">
        <w:tc>
          <w:tcPr>
            <w:tcW w:w="3116" w:type="dxa"/>
          </w:tcPr>
          <w:p w14:paraId="5CE44C7C" w14:textId="3EFB4208" w:rsidR="0017019B" w:rsidRPr="00285B0C" w:rsidRDefault="0017019B">
            <w:pPr>
              <w:rPr>
                <w:b/>
                <w:bCs/>
                <w:sz w:val="22"/>
                <w:szCs w:val="22"/>
              </w:rPr>
            </w:pPr>
            <w:r w:rsidRPr="00285B0C">
              <w:rPr>
                <w:b/>
                <w:bCs/>
                <w:sz w:val="22"/>
                <w:szCs w:val="22"/>
              </w:rPr>
              <w:t>Caseload size</w:t>
            </w:r>
          </w:p>
        </w:tc>
        <w:tc>
          <w:tcPr>
            <w:tcW w:w="3117" w:type="dxa"/>
          </w:tcPr>
          <w:p w14:paraId="3D572809" w14:textId="0A297085" w:rsidR="0017019B" w:rsidRPr="00285B0C" w:rsidRDefault="0017019B">
            <w:pPr>
              <w:rPr>
                <w:b/>
                <w:bCs/>
                <w:sz w:val="22"/>
                <w:szCs w:val="22"/>
              </w:rPr>
            </w:pPr>
            <w:r w:rsidRPr="00285B0C">
              <w:rPr>
                <w:b/>
                <w:bCs/>
                <w:sz w:val="22"/>
                <w:szCs w:val="22"/>
              </w:rPr>
              <w:t>SLP ECA</w:t>
            </w:r>
          </w:p>
        </w:tc>
        <w:tc>
          <w:tcPr>
            <w:tcW w:w="3117" w:type="dxa"/>
          </w:tcPr>
          <w:p w14:paraId="53A7A5D4" w14:textId="024103CF" w:rsidR="0017019B" w:rsidRPr="00285B0C" w:rsidRDefault="0017019B">
            <w:pPr>
              <w:rPr>
                <w:b/>
                <w:bCs/>
                <w:sz w:val="22"/>
                <w:szCs w:val="22"/>
              </w:rPr>
            </w:pPr>
            <w:r w:rsidRPr="00285B0C">
              <w:rPr>
                <w:b/>
                <w:bCs/>
                <w:sz w:val="22"/>
                <w:szCs w:val="22"/>
              </w:rPr>
              <w:t>SLPA ECA</w:t>
            </w:r>
          </w:p>
        </w:tc>
      </w:tr>
      <w:tr w:rsidR="0017019B" w:rsidRPr="00285B0C" w14:paraId="74A2847F" w14:textId="77777777" w:rsidTr="0017019B">
        <w:tc>
          <w:tcPr>
            <w:tcW w:w="3116" w:type="dxa"/>
          </w:tcPr>
          <w:p w14:paraId="2970A8E9" w14:textId="2178E8A5" w:rsidR="0017019B" w:rsidRPr="00285B0C" w:rsidRDefault="0017019B">
            <w:pPr>
              <w:rPr>
                <w:sz w:val="22"/>
                <w:szCs w:val="22"/>
              </w:rPr>
            </w:pPr>
            <w:r w:rsidRPr="00285B0C">
              <w:rPr>
                <w:sz w:val="22"/>
                <w:szCs w:val="22"/>
              </w:rPr>
              <w:t>100-110</w:t>
            </w:r>
          </w:p>
        </w:tc>
        <w:tc>
          <w:tcPr>
            <w:tcW w:w="3117" w:type="dxa"/>
          </w:tcPr>
          <w:p w14:paraId="620CC98F" w14:textId="7063B6B4" w:rsidR="0017019B" w:rsidRPr="00285B0C" w:rsidRDefault="0017019B">
            <w:pPr>
              <w:rPr>
                <w:sz w:val="22"/>
                <w:szCs w:val="22"/>
              </w:rPr>
            </w:pPr>
            <w:r w:rsidRPr="00285B0C">
              <w:rPr>
                <w:sz w:val="22"/>
                <w:szCs w:val="22"/>
              </w:rPr>
              <w:t>$2,000</w:t>
            </w:r>
          </w:p>
        </w:tc>
        <w:tc>
          <w:tcPr>
            <w:tcW w:w="3117" w:type="dxa"/>
          </w:tcPr>
          <w:p w14:paraId="1F9D67C4" w14:textId="10468463" w:rsidR="0017019B" w:rsidRPr="00285B0C" w:rsidRDefault="0017019B">
            <w:pPr>
              <w:rPr>
                <w:sz w:val="22"/>
                <w:szCs w:val="22"/>
              </w:rPr>
            </w:pPr>
            <w:r w:rsidRPr="00285B0C">
              <w:rPr>
                <w:sz w:val="22"/>
                <w:szCs w:val="22"/>
              </w:rPr>
              <w:t>$1,800</w:t>
            </w:r>
          </w:p>
        </w:tc>
      </w:tr>
      <w:tr w:rsidR="0017019B" w:rsidRPr="00285B0C" w14:paraId="5FC0E438" w14:textId="77777777" w:rsidTr="0017019B">
        <w:tc>
          <w:tcPr>
            <w:tcW w:w="3116" w:type="dxa"/>
          </w:tcPr>
          <w:p w14:paraId="19C1E21E" w14:textId="151BD3E0" w:rsidR="0017019B" w:rsidRPr="00285B0C" w:rsidRDefault="0017019B">
            <w:pPr>
              <w:rPr>
                <w:sz w:val="22"/>
                <w:szCs w:val="22"/>
              </w:rPr>
            </w:pPr>
            <w:r w:rsidRPr="00285B0C">
              <w:rPr>
                <w:sz w:val="22"/>
                <w:szCs w:val="22"/>
              </w:rPr>
              <w:t>111-120</w:t>
            </w:r>
          </w:p>
        </w:tc>
        <w:tc>
          <w:tcPr>
            <w:tcW w:w="3117" w:type="dxa"/>
          </w:tcPr>
          <w:p w14:paraId="3E0C549E" w14:textId="37AC37F5" w:rsidR="0017019B" w:rsidRPr="00285B0C" w:rsidRDefault="0017019B">
            <w:pPr>
              <w:rPr>
                <w:sz w:val="22"/>
                <w:szCs w:val="22"/>
              </w:rPr>
            </w:pPr>
            <w:r w:rsidRPr="00285B0C">
              <w:rPr>
                <w:sz w:val="22"/>
                <w:szCs w:val="22"/>
              </w:rPr>
              <w:t>$3,000</w:t>
            </w:r>
          </w:p>
        </w:tc>
        <w:tc>
          <w:tcPr>
            <w:tcW w:w="3117" w:type="dxa"/>
          </w:tcPr>
          <w:p w14:paraId="7A170251" w14:textId="24593CB5" w:rsidR="0017019B" w:rsidRPr="00285B0C" w:rsidRDefault="0017019B">
            <w:pPr>
              <w:rPr>
                <w:sz w:val="22"/>
                <w:szCs w:val="22"/>
              </w:rPr>
            </w:pPr>
            <w:r w:rsidRPr="00285B0C">
              <w:rPr>
                <w:sz w:val="22"/>
                <w:szCs w:val="22"/>
              </w:rPr>
              <w:t>$2,700</w:t>
            </w:r>
          </w:p>
        </w:tc>
      </w:tr>
      <w:tr w:rsidR="0017019B" w:rsidRPr="00285B0C" w14:paraId="4D2B5ED0" w14:textId="77777777" w:rsidTr="0017019B">
        <w:tc>
          <w:tcPr>
            <w:tcW w:w="3116" w:type="dxa"/>
          </w:tcPr>
          <w:p w14:paraId="06002FDC" w14:textId="09BA3619" w:rsidR="0017019B" w:rsidRPr="00285B0C" w:rsidRDefault="0017019B">
            <w:pPr>
              <w:rPr>
                <w:sz w:val="22"/>
                <w:szCs w:val="22"/>
              </w:rPr>
            </w:pPr>
            <w:r w:rsidRPr="00285B0C">
              <w:rPr>
                <w:sz w:val="22"/>
                <w:szCs w:val="22"/>
              </w:rPr>
              <w:t>121-130</w:t>
            </w:r>
          </w:p>
        </w:tc>
        <w:tc>
          <w:tcPr>
            <w:tcW w:w="3117" w:type="dxa"/>
          </w:tcPr>
          <w:p w14:paraId="5038B388" w14:textId="6158C638" w:rsidR="0017019B" w:rsidRPr="00285B0C" w:rsidRDefault="0017019B">
            <w:pPr>
              <w:rPr>
                <w:sz w:val="22"/>
                <w:szCs w:val="22"/>
              </w:rPr>
            </w:pPr>
            <w:r w:rsidRPr="00285B0C">
              <w:rPr>
                <w:sz w:val="22"/>
                <w:szCs w:val="22"/>
              </w:rPr>
              <w:t>$4,000</w:t>
            </w:r>
          </w:p>
        </w:tc>
        <w:tc>
          <w:tcPr>
            <w:tcW w:w="3117" w:type="dxa"/>
          </w:tcPr>
          <w:p w14:paraId="2A4C537B" w14:textId="1AB76568" w:rsidR="0017019B" w:rsidRPr="00285B0C" w:rsidRDefault="0017019B">
            <w:pPr>
              <w:rPr>
                <w:sz w:val="22"/>
                <w:szCs w:val="22"/>
              </w:rPr>
            </w:pPr>
            <w:r w:rsidRPr="00285B0C">
              <w:rPr>
                <w:sz w:val="22"/>
                <w:szCs w:val="22"/>
              </w:rPr>
              <w:t>$3,600</w:t>
            </w:r>
          </w:p>
        </w:tc>
      </w:tr>
      <w:tr w:rsidR="0017019B" w:rsidRPr="00285B0C" w14:paraId="184DA9D0" w14:textId="77777777" w:rsidTr="0017019B">
        <w:tc>
          <w:tcPr>
            <w:tcW w:w="3116" w:type="dxa"/>
          </w:tcPr>
          <w:p w14:paraId="13E13632" w14:textId="3703C3AD" w:rsidR="0017019B" w:rsidRPr="00285B0C" w:rsidRDefault="0017019B">
            <w:pPr>
              <w:rPr>
                <w:sz w:val="22"/>
                <w:szCs w:val="22"/>
              </w:rPr>
            </w:pPr>
            <w:r w:rsidRPr="00285B0C">
              <w:rPr>
                <w:sz w:val="22"/>
                <w:szCs w:val="22"/>
              </w:rPr>
              <w:t>131-140</w:t>
            </w:r>
          </w:p>
        </w:tc>
        <w:tc>
          <w:tcPr>
            <w:tcW w:w="3117" w:type="dxa"/>
          </w:tcPr>
          <w:p w14:paraId="41E8CD78" w14:textId="6F93F207" w:rsidR="0017019B" w:rsidRPr="00285B0C" w:rsidRDefault="0017019B">
            <w:pPr>
              <w:rPr>
                <w:sz w:val="22"/>
                <w:szCs w:val="22"/>
              </w:rPr>
            </w:pPr>
            <w:r w:rsidRPr="00285B0C">
              <w:rPr>
                <w:sz w:val="22"/>
                <w:szCs w:val="22"/>
              </w:rPr>
              <w:t>$5,000</w:t>
            </w:r>
          </w:p>
        </w:tc>
        <w:tc>
          <w:tcPr>
            <w:tcW w:w="3117" w:type="dxa"/>
          </w:tcPr>
          <w:p w14:paraId="1B1F3C01" w14:textId="758D4F72" w:rsidR="0017019B" w:rsidRPr="00285B0C" w:rsidRDefault="0017019B">
            <w:pPr>
              <w:rPr>
                <w:sz w:val="22"/>
                <w:szCs w:val="22"/>
              </w:rPr>
            </w:pPr>
            <w:r w:rsidRPr="00285B0C">
              <w:rPr>
                <w:sz w:val="22"/>
                <w:szCs w:val="22"/>
              </w:rPr>
              <w:t>$4,500</w:t>
            </w:r>
          </w:p>
        </w:tc>
      </w:tr>
      <w:tr w:rsidR="0017019B" w:rsidRPr="00285B0C" w14:paraId="63248A86" w14:textId="77777777" w:rsidTr="0017019B">
        <w:tc>
          <w:tcPr>
            <w:tcW w:w="3116" w:type="dxa"/>
          </w:tcPr>
          <w:p w14:paraId="767853EC" w14:textId="7018FEF0" w:rsidR="0017019B" w:rsidRPr="00285B0C" w:rsidRDefault="0017019B">
            <w:pPr>
              <w:rPr>
                <w:sz w:val="22"/>
                <w:szCs w:val="22"/>
              </w:rPr>
            </w:pPr>
            <w:r w:rsidRPr="00285B0C">
              <w:rPr>
                <w:sz w:val="22"/>
                <w:szCs w:val="22"/>
              </w:rPr>
              <w:t>141 and above</w:t>
            </w:r>
          </w:p>
        </w:tc>
        <w:tc>
          <w:tcPr>
            <w:tcW w:w="3117" w:type="dxa"/>
          </w:tcPr>
          <w:p w14:paraId="013869E4" w14:textId="39B6EB34" w:rsidR="0017019B" w:rsidRPr="00285B0C" w:rsidRDefault="0017019B">
            <w:pPr>
              <w:rPr>
                <w:sz w:val="22"/>
                <w:szCs w:val="22"/>
              </w:rPr>
            </w:pPr>
            <w:r w:rsidRPr="00285B0C">
              <w:rPr>
                <w:sz w:val="22"/>
                <w:szCs w:val="22"/>
              </w:rPr>
              <w:t>$6,000</w:t>
            </w:r>
          </w:p>
        </w:tc>
        <w:tc>
          <w:tcPr>
            <w:tcW w:w="3117" w:type="dxa"/>
          </w:tcPr>
          <w:p w14:paraId="6C430BB2" w14:textId="44215A2D" w:rsidR="0017019B" w:rsidRPr="00285B0C" w:rsidRDefault="0017019B">
            <w:pPr>
              <w:rPr>
                <w:sz w:val="22"/>
                <w:szCs w:val="22"/>
              </w:rPr>
            </w:pPr>
            <w:r w:rsidRPr="00285B0C">
              <w:rPr>
                <w:sz w:val="22"/>
                <w:szCs w:val="22"/>
              </w:rPr>
              <w:t>$5,400</w:t>
            </w:r>
          </w:p>
        </w:tc>
      </w:tr>
    </w:tbl>
    <w:p w14:paraId="4D01999A" w14:textId="77777777" w:rsidR="0017019B" w:rsidRPr="00285B0C" w:rsidRDefault="0017019B">
      <w:pPr>
        <w:rPr>
          <w:sz w:val="22"/>
          <w:szCs w:val="22"/>
        </w:rPr>
      </w:pPr>
    </w:p>
    <w:p w14:paraId="125E1C5C" w14:textId="0D30012E" w:rsidR="00346183" w:rsidRPr="00285B0C" w:rsidRDefault="0017019B">
      <w:pPr>
        <w:rPr>
          <w:sz w:val="22"/>
          <w:szCs w:val="22"/>
        </w:rPr>
      </w:pPr>
      <w:r w:rsidRPr="00285B0C">
        <w:rPr>
          <w:sz w:val="22"/>
          <w:szCs w:val="22"/>
        </w:rPr>
        <w:lastRenderedPageBreak/>
        <w:t>Half of this stipend is to be paid based on the student caseload count of December 1. The second half is paid based on the student caseload count of May 1. Should a caseload size vary from December 1 to May 1, the stipend shall change accordingly. This stipend shall be paid no later than the second pay period after the count day.</w:t>
      </w:r>
    </w:p>
    <w:p w14:paraId="6A5F9AE8" w14:textId="77777777" w:rsidR="00521EEC" w:rsidRPr="00285B0C" w:rsidRDefault="00000000">
      <w:pPr>
        <w:rPr>
          <w:sz w:val="22"/>
          <w:szCs w:val="22"/>
        </w:rPr>
      </w:pPr>
      <w:r w:rsidRPr="00285B0C">
        <w:rPr>
          <w:sz w:val="22"/>
          <w:szCs w:val="22"/>
        </w:rPr>
        <w:t>Amounts listed in Appendix A-4 are exempt from the stipulations in Article V Section H.</w:t>
      </w:r>
    </w:p>
    <w:p w14:paraId="70C69FDA" w14:textId="77777777" w:rsidR="00521EEC" w:rsidRPr="00285B0C" w:rsidRDefault="00521EEC">
      <w:pPr>
        <w:jc w:val="center"/>
        <w:rPr>
          <w:sz w:val="22"/>
          <w:szCs w:val="22"/>
        </w:rPr>
      </w:pPr>
    </w:p>
    <w:p w14:paraId="0EEF6BC7" w14:textId="77777777" w:rsidR="00521EEC" w:rsidRPr="00285B0C" w:rsidRDefault="00521EEC">
      <w:pPr>
        <w:jc w:val="center"/>
      </w:pPr>
    </w:p>
    <w:p w14:paraId="12067542" w14:textId="77777777" w:rsidR="00521EEC" w:rsidRPr="00285B0C" w:rsidRDefault="00521EEC">
      <w:pPr>
        <w:jc w:val="center"/>
      </w:pPr>
    </w:p>
    <w:p w14:paraId="1CCD0ECA" w14:textId="77777777" w:rsidR="00521EEC" w:rsidRPr="00285B0C" w:rsidRDefault="00000000">
      <w:pPr>
        <w:ind w:left="3600"/>
      </w:pPr>
      <w:r w:rsidRPr="00285B0C">
        <w:br w:type="page"/>
      </w:r>
      <w:r w:rsidRPr="00285B0C">
        <w:lastRenderedPageBreak/>
        <w:t>APPENDIX B</w:t>
      </w:r>
    </w:p>
    <w:p w14:paraId="01BD1C80" w14:textId="77777777" w:rsidR="00521EEC" w:rsidRPr="00285B0C" w:rsidRDefault="00000000">
      <w:pPr>
        <w:jc w:val="center"/>
      </w:pPr>
      <w:r w:rsidRPr="00285B0C">
        <w:t xml:space="preserve">GRIEVANCE REPORT FORM </w:t>
      </w:r>
    </w:p>
    <w:p w14:paraId="4EFB080E" w14:textId="77777777" w:rsidR="00521EEC" w:rsidRPr="00285B0C" w:rsidRDefault="00000000">
      <w:pPr>
        <w:jc w:val="center"/>
      </w:pPr>
      <w:r w:rsidRPr="00285B0C">
        <w:t>OLD NATIONAL TRAIL SPECIAL SERVICES CORPORATION</w:t>
      </w:r>
    </w:p>
    <w:p w14:paraId="0F70EBB7" w14:textId="77777777" w:rsidR="00521EEC" w:rsidRPr="00285B0C" w:rsidRDefault="00000000">
      <w:pPr>
        <w:jc w:val="center"/>
      </w:pPr>
      <w:r w:rsidRPr="00285B0C">
        <w:t xml:space="preserve"> </w:t>
      </w:r>
    </w:p>
    <w:p w14:paraId="7A0F81CD" w14:textId="77777777" w:rsidR="00521EEC" w:rsidRPr="00285B0C" w:rsidRDefault="00000000">
      <w:pPr>
        <w:ind w:left="5760" w:hanging="5760"/>
        <w:jc w:val="both"/>
      </w:pPr>
      <w:r w:rsidRPr="00285B0C">
        <w:t>Grievance #____________</w:t>
      </w:r>
    </w:p>
    <w:p w14:paraId="3FF389C3" w14:textId="77777777" w:rsidR="00521EEC" w:rsidRPr="00285B0C" w:rsidRDefault="00521EEC">
      <w:pPr>
        <w:ind w:left="5760" w:hanging="5760"/>
        <w:jc w:val="both"/>
      </w:pPr>
    </w:p>
    <w:p w14:paraId="7CF8D414" w14:textId="77777777" w:rsidR="00521EEC" w:rsidRPr="00285B0C" w:rsidRDefault="00000000">
      <w:pPr>
        <w:ind w:left="5760" w:hanging="5760"/>
        <w:jc w:val="both"/>
      </w:pPr>
      <w:r w:rsidRPr="00285B0C">
        <w:t xml:space="preserve">Distribution of Form: </w:t>
      </w:r>
    </w:p>
    <w:p w14:paraId="70ED0616" w14:textId="77777777" w:rsidR="00521EEC" w:rsidRPr="00285B0C" w:rsidRDefault="00000000">
      <w:pPr>
        <w:ind w:left="7200" w:hanging="5040"/>
        <w:jc w:val="both"/>
      </w:pPr>
      <w:r w:rsidRPr="00285B0C">
        <w:t xml:space="preserve">1: Director- GRIEVANCE REPORT </w:t>
      </w:r>
    </w:p>
    <w:p w14:paraId="500F7FE3" w14:textId="77777777" w:rsidR="00521EEC" w:rsidRPr="00285B0C" w:rsidRDefault="00000000">
      <w:pPr>
        <w:ind w:left="7200" w:hanging="5040"/>
        <w:jc w:val="both"/>
      </w:pPr>
      <w:r w:rsidRPr="00285B0C">
        <w:t xml:space="preserve">2: Association </w:t>
      </w:r>
    </w:p>
    <w:p w14:paraId="7DAA1814" w14:textId="77777777" w:rsidR="00521EEC" w:rsidRPr="00285B0C" w:rsidRDefault="00000000">
      <w:pPr>
        <w:ind w:left="7200" w:hanging="5040"/>
        <w:jc w:val="both"/>
      </w:pPr>
      <w:r w:rsidRPr="00285B0C">
        <w:t xml:space="preserve">3: Teacher </w:t>
      </w:r>
    </w:p>
    <w:p w14:paraId="016AB7B2" w14:textId="77777777" w:rsidR="00521EEC" w:rsidRPr="00285B0C" w:rsidRDefault="00521EEC">
      <w:pPr>
        <w:ind w:left="7200" w:hanging="5040"/>
        <w:jc w:val="both"/>
      </w:pPr>
    </w:p>
    <w:p w14:paraId="7615E806" w14:textId="77777777" w:rsidR="00521EEC" w:rsidRPr="00285B0C" w:rsidRDefault="00000000">
      <w:pPr>
        <w:ind w:left="7200" w:hanging="7200"/>
        <w:jc w:val="both"/>
      </w:pPr>
      <w:r w:rsidRPr="00285B0C">
        <w:t xml:space="preserve">Building                     Name of Grievant                          Date Filed </w:t>
      </w:r>
    </w:p>
    <w:p w14:paraId="41732F82" w14:textId="77777777" w:rsidR="00521EEC" w:rsidRPr="00285B0C" w:rsidRDefault="00000000">
      <w:pPr>
        <w:ind w:left="7200" w:hanging="7200"/>
        <w:jc w:val="both"/>
      </w:pPr>
      <w:r w:rsidRPr="00285B0C">
        <w:t xml:space="preserve">__________           ___________ __________________        ___________ </w:t>
      </w:r>
    </w:p>
    <w:p w14:paraId="7AF260DF" w14:textId="77777777" w:rsidR="00521EEC" w:rsidRPr="00285B0C" w:rsidRDefault="00521EEC">
      <w:pPr>
        <w:ind w:left="7200" w:hanging="7200"/>
        <w:jc w:val="both"/>
      </w:pPr>
    </w:p>
    <w:p w14:paraId="3F7B3243" w14:textId="77777777" w:rsidR="00521EEC" w:rsidRPr="00285B0C" w:rsidRDefault="00000000">
      <w:pPr>
        <w:jc w:val="center"/>
      </w:pPr>
      <w:r w:rsidRPr="00285B0C">
        <w:t>STEP I</w:t>
      </w:r>
    </w:p>
    <w:p w14:paraId="744419DD" w14:textId="77777777" w:rsidR="00521EEC" w:rsidRPr="00285B0C" w:rsidRDefault="00000000">
      <w:pPr>
        <w:jc w:val="center"/>
      </w:pPr>
      <w:r w:rsidRPr="00285B0C">
        <w:t xml:space="preserve"> </w:t>
      </w:r>
    </w:p>
    <w:p w14:paraId="73A13835" w14:textId="77777777" w:rsidR="00521EEC" w:rsidRPr="00285B0C" w:rsidRDefault="00000000">
      <w:pPr>
        <w:ind w:left="720" w:hanging="720"/>
      </w:pPr>
      <w:r w:rsidRPr="00285B0C">
        <w:t>A. Date Grievance Occurred _____________________</w:t>
      </w:r>
    </w:p>
    <w:p w14:paraId="0AF62C17" w14:textId="77777777" w:rsidR="00521EEC" w:rsidRPr="00285B0C" w:rsidRDefault="00521EEC">
      <w:pPr>
        <w:ind w:left="720" w:hanging="720"/>
      </w:pPr>
    </w:p>
    <w:p w14:paraId="210611F3" w14:textId="77777777" w:rsidR="00521EEC" w:rsidRPr="00285B0C" w:rsidRDefault="00000000">
      <w:pPr>
        <w:spacing w:line="360" w:lineRule="auto"/>
        <w:ind w:left="720" w:hanging="720"/>
      </w:pPr>
      <w:r w:rsidRPr="00285B0C">
        <w:t>B. 1. Statement of Grievance _________________________________</w:t>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tab/>
      </w:r>
    </w:p>
    <w:p w14:paraId="00EB5579" w14:textId="77777777" w:rsidR="00521EEC" w:rsidRPr="00285B0C" w:rsidRDefault="00000000">
      <w:r w:rsidRPr="00285B0C">
        <w:t>2. Relief Sought___________________________________________________</w:t>
      </w:r>
      <w:r w:rsidRPr="00285B0C">
        <w:rPr>
          <w:u w:val="single"/>
        </w:rPr>
        <w:tab/>
      </w:r>
      <w:r w:rsidRPr="00285B0C">
        <w:rPr>
          <w:u w:val="single"/>
        </w:rPr>
        <w:tab/>
      </w:r>
      <w:r w:rsidRPr="00285B0C">
        <w:rPr>
          <w:u w:val="single"/>
        </w:rPr>
        <w:tab/>
      </w:r>
    </w:p>
    <w:p w14:paraId="5F3AAD4A" w14:textId="77777777" w:rsidR="00521EEC" w:rsidRPr="00285B0C" w:rsidRDefault="00000000">
      <w:pPr>
        <w:rPr>
          <w:u w:val="single"/>
        </w:rPr>
      </w:pPr>
      <w:r w:rsidRPr="00285B0C">
        <w:rPr>
          <w:u w:val="single"/>
        </w:rPr>
        <w:lastRenderedPageBreak/>
        <w:tab/>
      </w:r>
      <w:r w:rsidRPr="00285B0C">
        <w:rPr>
          <w:u w:val="single"/>
        </w:rPr>
        <w:tab/>
      </w:r>
      <w:r w:rsidRPr="00285B0C">
        <w:rPr>
          <w:u w:val="single"/>
        </w:rPr>
        <w:tab/>
      </w:r>
    </w:p>
    <w:p w14:paraId="6916E1C6" w14:textId="77777777" w:rsidR="00521EEC" w:rsidRPr="00285B0C" w:rsidRDefault="00521EEC">
      <w:pPr>
        <w:rPr>
          <w:u w:val="single"/>
        </w:rPr>
      </w:pPr>
    </w:p>
    <w:p w14:paraId="2DE051D5" w14:textId="77777777" w:rsidR="00521EEC" w:rsidRPr="00285B0C" w:rsidRDefault="00000000">
      <w:pPr>
        <w:rPr>
          <w:u w:val="single"/>
        </w:rPr>
      </w:pP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p>
    <w:p w14:paraId="11B0173F" w14:textId="77777777" w:rsidR="00521EEC" w:rsidRPr="00285B0C" w:rsidRDefault="00000000">
      <w:pPr>
        <w:ind w:left="2160" w:hanging="2160"/>
        <w:rPr>
          <w:u w:val="single"/>
        </w:rPr>
      </w:pP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p>
    <w:p w14:paraId="2B788E93" w14:textId="77777777" w:rsidR="00521EEC" w:rsidRPr="00285B0C" w:rsidRDefault="00000000">
      <w:r w:rsidRPr="00285B0C">
        <w:t>__________________________________</w:t>
      </w:r>
      <w:r w:rsidRPr="00285B0C">
        <w:tab/>
      </w:r>
      <w:r w:rsidRPr="00285B0C">
        <w:tab/>
      </w:r>
      <w:r w:rsidRPr="00285B0C">
        <w:tab/>
        <w:t>________</w:t>
      </w:r>
    </w:p>
    <w:p w14:paraId="4B026A34" w14:textId="77777777" w:rsidR="00521EEC" w:rsidRPr="00285B0C" w:rsidRDefault="00000000">
      <w:pPr>
        <w:ind w:left="7200" w:hanging="5040"/>
      </w:pPr>
      <w:r w:rsidRPr="00285B0C">
        <w:t xml:space="preserve">Signature                                                   Date </w:t>
      </w:r>
    </w:p>
    <w:p w14:paraId="36B12DB3" w14:textId="77777777" w:rsidR="00521EEC" w:rsidRPr="00285B0C" w:rsidRDefault="00521EEC">
      <w:pPr>
        <w:ind w:left="7200" w:hanging="5040"/>
      </w:pPr>
    </w:p>
    <w:p w14:paraId="4632F994" w14:textId="77777777" w:rsidR="00521EEC" w:rsidRPr="00285B0C" w:rsidRDefault="00000000">
      <w:pPr>
        <w:spacing w:line="360" w:lineRule="auto"/>
        <w:rPr>
          <w:u w:val="single"/>
        </w:rPr>
      </w:pPr>
      <w:r w:rsidRPr="00285B0C">
        <w:t>C. Disposition by Director__________________________________________</w:t>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tab/>
      </w:r>
    </w:p>
    <w:p w14:paraId="2C9D7C88" w14:textId="77777777" w:rsidR="00521EEC" w:rsidRPr="00285B0C" w:rsidRDefault="00000000">
      <w:r w:rsidRPr="00285B0C">
        <w:br/>
        <w:t>____________________________________                 ___________</w:t>
      </w:r>
    </w:p>
    <w:p w14:paraId="30BF381C" w14:textId="77777777" w:rsidR="00521EEC" w:rsidRPr="00285B0C" w:rsidRDefault="00000000">
      <w:r w:rsidRPr="00285B0C">
        <w:t xml:space="preserve">                        Signature </w:t>
      </w:r>
      <w:r w:rsidRPr="00285B0C">
        <w:tab/>
      </w:r>
      <w:r w:rsidRPr="00285B0C">
        <w:tab/>
      </w:r>
      <w:r w:rsidRPr="00285B0C">
        <w:tab/>
      </w:r>
      <w:r w:rsidRPr="00285B0C">
        <w:tab/>
      </w:r>
      <w:r w:rsidRPr="00285B0C">
        <w:tab/>
      </w:r>
      <w:r w:rsidRPr="00285B0C">
        <w:tab/>
        <w:t xml:space="preserve">Date </w:t>
      </w:r>
    </w:p>
    <w:p w14:paraId="32D867AF" w14:textId="77777777" w:rsidR="00521EEC" w:rsidRPr="00285B0C" w:rsidRDefault="00521EEC"/>
    <w:p w14:paraId="330E726D" w14:textId="77777777" w:rsidR="00521EEC" w:rsidRPr="00285B0C" w:rsidRDefault="00000000">
      <w:pPr>
        <w:spacing w:line="360" w:lineRule="auto"/>
        <w:rPr>
          <w:u w:val="single"/>
        </w:rPr>
      </w:pPr>
      <w:r w:rsidRPr="00285B0C">
        <w:t xml:space="preserve">D. Position of Grievant and/or Association </w:t>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p>
    <w:p w14:paraId="4C488EDF" w14:textId="77777777" w:rsidR="00521EEC" w:rsidRPr="00285B0C" w:rsidRDefault="00521EEC">
      <w:pPr>
        <w:spacing w:line="360" w:lineRule="auto"/>
        <w:rPr>
          <w:u w:val="single"/>
        </w:rPr>
      </w:pPr>
    </w:p>
    <w:p w14:paraId="169DE199" w14:textId="77777777" w:rsidR="00521EEC" w:rsidRPr="00285B0C" w:rsidRDefault="00000000">
      <w:pPr>
        <w:spacing w:line="360" w:lineRule="auto"/>
        <w:rPr>
          <w:u w:val="single"/>
        </w:rPr>
      </w:pP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p>
    <w:p w14:paraId="41E4633A" w14:textId="77777777" w:rsidR="00521EEC" w:rsidRPr="00285B0C" w:rsidRDefault="00521EEC"/>
    <w:p w14:paraId="71BF8E32" w14:textId="77777777" w:rsidR="00521EEC" w:rsidRPr="00285B0C" w:rsidRDefault="00000000">
      <w:r w:rsidRPr="00285B0C">
        <w:t>____________________________________                           ___________</w:t>
      </w:r>
    </w:p>
    <w:p w14:paraId="5CBF041B" w14:textId="77777777" w:rsidR="00521EEC" w:rsidRPr="00285B0C" w:rsidRDefault="00000000">
      <w:r w:rsidRPr="00285B0C">
        <w:t xml:space="preserve">Signature                                                                                         Date </w:t>
      </w:r>
    </w:p>
    <w:p w14:paraId="270D6809" w14:textId="77777777" w:rsidR="00521EEC" w:rsidRPr="00285B0C" w:rsidRDefault="00521EEC"/>
    <w:p w14:paraId="485CEE25" w14:textId="77777777" w:rsidR="00521EEC" w:rsidRPr="00285B0C" w:rsidRDefault="00000000">
      <w:r w:rsidRPr="00285B0C">
        <w:t>If additional space is needed in reporting sections B-1 &amp; 2 of Step I, attach an additional sheet.</w:t>
      </w:r>
    </w:p>
    <w:p w14:paraId="3028E938" w14:textId="77777777" w:rsidR="00521EEC" w:rsidRPr="00285B0C" w:rsidRDefault="00521EEC"/>
    <w:p w14:paraId="2C87D2C6" w14:textId="77777777" w:rsidR="00521EEC" w:rsidRPr="00285B0C" w:rsidRDefault="00000000">
      <w:r w:rsidRPr="00285B0C">
        <w:t xml:space="preserve">STEP II </w:t>
      </w:r>
    </w:p>
    <w:p w14:paraId="71ADD011" w14:textId="77777777" w:rsidR="00521EEC" w:rsidRPr="00285B0C" w:rsidRDefault="00000000">
      <w:r w:rsidRPr="00285B0C">
        <w:lastRenderedPageBreak/>
        <w:t>A. Date Received by Board of Cooperative or Designee ____________________</w:t>
      </w:r>
    </w:p>
    <w:p w14:paraId="341409B9" w14:textId="77777777" w:rsidR="00521EEC" w:rsidRPr="00285B0C" w:rsidRDefault="00521EEC"/>
    <w:p w14:paraId="7FC5C742" w14:textId="77777777" w:rsidR="00521EEC" w:rsidRPr="00285B0C" w:rsidRDefault="00000000">
      <w:pPr>
        <w:spacing w:line="360" w:lineRule="auto"/>
        <w:rPr>
          <w:u w:val="single"/>
        </w:rPr>
      </w:pPr>
      <w:r w:rsidRPr="00285B0C">
        <w:t>B. Disposition by Board</w:t>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p>
    <w:p w14:paraId="617A3300" w14:textId="77777777" w:rsidR="00521EEC" w:rsidRPr="00285B0C" w:rsidRDefault="00521EEC"/>
    <w:p w14:paraId="280362F0" w14:textId="77777777" w:rsidR="00521EEC" w:rsidRPr="00285B0C" w:rsidRDefault="00000000">
      <w:r w:rsidRPr="00285B0C">
        <w:t>____________________________________                 __________________</w:t>
      </w:r>
    </w:p>
    <w:p w14:paraId="24F76628" w14:textId="77777777" w:rsidR="00521EEC" w:rsidRPr="00285B0C" w:rsidRDefault="00000000">
      <w:r w:rsidRPr="00285B0C">
        <w:t xml:space="preserve">Signature                                                                                         Date </w:t>
      </w:r>
    </w:p>
    <w:p w14:paraId="4216E59F" w14:textId="77777777" w:rsidR="00521EEC" w:rsidRPr="00285B0C" w:rsidRDefault="00000000">
      <w:pPr>
        <w:spacing w:line="360" w:lineRule="auto"/>
        <w:rPr>
          <w:u w:val="single"/>
        </w:rPr>
      </w:pPr>
      <w:r w:rsidRPr="00285B0C">
        <w:t xml:space="preserve">C. Position of Grievant and/or Association </w:t>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r w:rsidRPr="00285B0C">
        <w:rPr>
          <w:u w:val="single"/>
        </w:rPr>
        <w:tab/>
      </w:r>
    </w:p>
    <w:p w14:paraId="0373DD7B" w14:textId="77777777" w:rsidR="00521EEC" w:rsidRPr="00285B0C" w:rsidRDefault="00521EEC"/>
    <w:p w14:paraId="0F046D8F" w14:textId="77777777" w:rsidR="00521EEC" w:rsidRPr="00285B0C" w:rsidRDefault="00521EEC"/>
    <w:p w14:paraId="37EBD16E" w14:textId="77777777" w:rsidR="00521EEC" w:rsidRPr="00285B0C" w:rsidRDefault="00000000">
      <w:r w:rsidRPr="00285B0C">
        <w:t xml:space="preserve">___________________________________                        _________________ </w:t>
      </w:r>
    </w:p>
    <w:p w14:paraId="6CCE3190" w14:textId="77777777" w:rsidR="00521EEC" w:rsidRPr="00285B0C" w:rsidRDefault="00000000">
      <w:r w:rsidRPr="00285B0C">
        <w:t xml:space="preserve">Signature                                                                                          Date </w:t>
      </w:r>
    </w:p>
    <w:p w14:paraId="3D5061E4" w14:textId="77777777" w:rsidR="00521EEC" w:rsidRPr="00285B0C" w:rsidRDefault="00000000">
      <w:pPr>
        <w:jc w:val="center"/>
        <w:rPr>
          <w:sz w:val="36"/>
          <w:szCs w:val="36"/>
        </w:rPr>
      </w:pPr>
      <w:r w:rsidRPr="00285B0C">
        <w:br w:type="page"/>
      </w:r>
      <w:r w:rsidRPr="00285B0C">
        <w:rPr>
          <w:sz w:val="36"/>
          <w:szCs w:val="36"/>
        </w:rPr>
        <w:lastRenderedPageBreak/>
        <w:t>Appendix C</w:t>
      </w:r>
    </w:p>
    <w:p w14:paraId="4FC835FA" w14:textId="77777777" w:rsidR="00521EEC" w:rsidRPr="00285B0C" w:rsidRDefault="00000000">
      <w:pPr>
        <w:pBdr>
          <w:top w:val="nil"/>
          <w:left w:val="nil"/>
          <w:bottom w:val="nil"/>
          <w:right w:val="nil"/>
          <w:between w:val="nil"/>
        </w:pBdr>
        <w:spacing w:after="0" w:line="240" w:lineRule="auto"/>
        <w:jc w:val="center"/>
        <w:rPr>
          <w:color w:val="000000"/>
        </w:rPr>
      </w:pPr>
      <w:r w:rsidRPr="00285B0C">
        <w:rPr>
          <w:color w:val="000000"/>
          <w:sz w:val="36"/>
          <w:szCs w:val="36"/>
        </w:rPr>
        <w:t>Ancillary Duties/Stipends</w:t>
      </w:r>
    </w:p>
    <w:p w14:paraId="4ECBA2F8" w14:textId="77777777" w:rsidR="00521EEC" w:rsidRPr="00285B0C" w:rsidRDefault="00521EEC">
      <w:pPr>
        <w:pBdr>
          <w:top w:val="nil"/>
          <w:left w:val="nil"/>
          <w:bottom w:val="nil"/>
          <w:right w:val="nil"/>
          <w:between w:val="nil"/>
        </w:pBdr>
        <w:spacing w:after="0" w:line="240" w:lineRule="auto"/>
        <w:jc w:val="center"/>
        <w:rPr>
          <w:color w:val="000000"/>
        </w:rPr>
      </w:pPr>
    </w:p>
    <w:p w14:paraId="7537D430" w14:textId="77777777" w:rsidR="00521EEC" w:rsidRPr="00285B0C" w:rsidRDefault="00000000">
      <w:pPr>
        <w:numPr>
          <w:ilvl w:val="0"/>
          <w:numId w:val="28"/>
        </w:numPr>
        <w:pBdr>
          <w:top w:val="nil"/>
          <w:left w:val="nil"/>
          <w:bottom w:val="nil"/>
          <w:right w:val="nil"/>
          <w:between w:val="nil"/>
        </w:pBdr>
        <w:spacing w:after="0"/>
        <w:rPr>
          <w:color w:val="000000"/>
          <w:sz w:val="22"/>
          <w:szCs w:val="22"/>
        </w:rPr>
      </w:pPr>
      <w:r w:rsidRPr="00285B0C">
        <w:rPr>
          <w:color w:val="000000"/>
          <w:sz w:val="22"/>
          <w:szCs w:val="22"/>
        </w:rPr>
        <w:t>IEP RELEASE TIME</w:t>
      </w:r>
    </w:p>
    <w:p w14:paraId="79D43C4E"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 xml:space="preserve">Each special education teacher shall be provided unassigned release time to prepare and develop student IEPs as follows: 1-3 students – ½ day, 4-6 students – 1 day, 7-9- students – 1½ days, and so on. Categories over ½ day may be used in one-half (1/2) day increments. The Corporation will comply with all lawful requirements relating to who shall be required to attend IEP Case Conference Reviews. </w:t>
      </w:r>
    </w:p>
    <w:p w14:paraId="5E1A7ABD" w14:textId="77777777" w:rsidR="00521EEC" w:rsidRPr="00285B0C" w:rsidRDefault="00521EEC">
      <w:pPr>
        <w:pBdr>
          <w:top w:val="nil"/>
          <w:left w:val="nil"/>
          <w:bottom w:val="nil"/>
          <w:right w:val="nil"/>
          <w:between w:val="nil"/>
        </w:pBdr>
        <w:spacing w:after="0"/>
        <w:ind w:left="1080"/>
        <w:rPr>
          <w:color w:val="000000"/>
          <w:sz w:val="22"/>
          <w:szCs w:val="22"/>
        </w:rPr>
      </w:pPr>
    </w:p>
    <w:p w14:paraId="38E38EFC" w14:textId="77777777" w:rsidR="00521EEC" w:rsidRPr="00285B0C" w:rsidRDefault="00000000">
      <w:pPr>
        <w:pBdr>
          <w:top w:val="nil"/>
          <w:left w:val="nil"/>
          <w:bottom w:val="nil"/>
          <w:right w:val="nil"/>
          <w:between w:val="nil"/>
        </w:pBdr>
        <w:spacing w:after="0"/>
        <w:ind w:left="1080"/>
        <w:rPr>
          <w:color w:val="000000"/>
          <w:sz w:val="22"/>
          <w:szCs w:val="22"/>
        </w:rPr>
      </w:pPr>
      <w:r w:rsidRPr="00285B0C">
        <w:rPr>
          <w:color w:val="000000"/>
          <w:sz w:val="22"/>
          <w:szCs w:val="22"/>
        </w:rPr>
        <w:t>Teachers who are required to complete state-approved alternate assessments, shall have one (1) hour of additional release time for each child covered by the state-approved alternate assessment.</w:t>
      </w:r>
    </w:p>
    <w:p w14:paraId="0CF129B9" w14:textId="77777777" w:rsidR="00521EEC" w:rsidRPr="00285B0C" w:rsidRDefault="00521EEC">
      <w:pPr>
        <w:pBdr>
          <w:top w:val="nil"/>
          <w:left w:val="nil"/>
          <w:bottom w:val="nil"/>
          <w:right w:val="nil"/>
          <w:between w:val="nil"/>
        </w:pBdr>
        <w:spacing w:after="0"/>
        <w:ind w:left="1080"/>
        <w:rPr>
          <w:color w:val="000000"/>
          <w:sz w:val="22"/>
          <w:szCs w:val="22"/>
        </w:rPr>
      </w:pPr>
    </w:p>
    <w:p w14:paraId="1ADA5F53" w14:textId="77777777" w:rsidR="00521EEC" w:rsidRPr="00285B0C" w:rsidRDefault="00000000">
      <w:pPr>
        <w:numPr>
          <w:ilvl w:val="0"/>
          <w:numId w:val="28"/>
        </w:numPr>
        <w:pBdr>
          <w:top w:val="nil"/>
          <w:left w:val="nil"/>
          <w:bottom w:val="nil"/>
          <w:right w:val="nil"/>
          <w:between w:val="nil"/>
        </w:pBdr>
        <w:spacing w:after="0"/>
        <w:rPr>
          <w:b/>
          <w:color w:val="000000"/>
          <w:sz w:val="22"/>
          <w:szCs w:val="22"/>
        </w:rPr>
      </w:pPr>
      <w:r w:rsidRPr="00285B0C">
        <w:rPr>
          <w:b/>
          <w:color w:val="000000"/>
          <w:sz w:val="22"/>
          <w:szCs w:val="22"/>
        </w:rPr>
        <w:t>Ancillary Duties</w:t>
      </w:r>
    </w:p>
    <w:p w14:paraId="4687A0B5" w14:textId="77777777" w:rsidR="00521EEC" w:rsidRPr="00285B0C" w:rsidRDefault="00000000">
      <w:pPr>
        <w:numPr>
          <w:ilvl w:val="0"/>
          <w:numId w:val="30"/>
        </w:numPr>
        <w:pBdr>
          <w:top w:val="nil"/>
          <w:left w:val="nil"/>
          <w:bottom w:val="nil"/>
          <w:right w:val="nil"/>
          <w:between w:val="nil"/>
        </w:pBdr>
        <w:spacing w:after="0"/>
        <w:rPr>
          <w:color w:val="000000"/>
          <w:sz w:val="22"/>
          <w:szCs w:val="22"/>
        </w:rPr>
      </w:pPr>
      <w:r w:rsidRPr="00285B0C">
        <w:rPr>
          <w:color w:val="000000"/>
          <w:sz w:val="22"/>
          <w:szCs w:val="22"/>
        </w:rPr>
        <w:t>Additional Hours</w:t>
      </w:r>
    </w:p>
    <w:p w14:paraId="5C2D2A60" w14:textId="77777777" w:rsidR="00521EEC" w:rsidRPr="00285B0C" w:rsidRDefault="00000000">
      <w:pPr>
        <w:numPr>
          <w:ilvl w:val="1"/>
          <w:numId w:val="30"/>
        </w:numPr>
        <w:pBdr>
          <w:top w:val="nil"/>
          <w:left w:val="nil"/>
          <w:bottom w:val="nil"/>
          <w:right w:val="nil"/>
          <w:between w:val="nil"/>
        </w:pBdr>
        <w:spacing w:after="0"/>
        <w:rPr>
          <w:color w:val="000000"/>
          <w:sz w:val="22"/>
          <w:szCs w:val="22"/>
        </w:rPr>
      </w:pPr>
      <w:r w:rsidRPr="00285B0C">
        <w:rPr>
          <w:color w:val="000000"/>
          <w:sz w:val="22"/>
          <w:szCs w:val="22"/>
        </w:rPr>
        <w:t>Additional hours shall be paid for at $25 per hour.</w:t>
      </w:r>
    </w:p>
    <w:p w14:paraId="4BBF90EC" w14:textId="77777777" w:rsidR="00521EEC" w:rsidRPr="00285B0C" w:rsidRDefault="00000000">
      <w:pPr>
        <w:numPr>
          <w:ilvl w:val="1"/>
          <w:numId w:val="30"/>
        </w:numPr>
        <w:pBdr>
          <w:top w:val="nil"/>
          <w:left w:val="nil"/>
          <w:bottom w:val="nil"/>
          <w:right w:val="nil"/>
          <w:between w:val="nil"/>
        </w:pBdr>
        <w:spacing w:after="0"/>
        <w:rPr>
          <w:color w:val="000000"/>
          <w:sz w:val="22"/>
          <w:szCs w:val="22"/>
        </w:rPr>
      </w:pPr>
      <w:r w:rsidRPr="00285B0C">
        <w:rPr>
          <w:color w:val="000000"/>
          <w:sz w:val="22"/>
          <w:szCs w:val="22"/>
        </w:rPr>
        <w:t>Acceptance shall be on a voluntary basis except for mandated summer in-service. (for informational purposes only)</w:t>
      </w:r>
    </w:p>
    <w:p w14:paraId="0F2784BB" w14:textId="77777777" w:rsidR="00521EEC" w:rsidRPr="00285B0C" w:rsidRDefault="00521EEC">
      <w:pPr>
        <w:pBdr>
          <w:top w:val="nil"/>
          <w:left w:val="nil"/>
          <w:bottom w:val="nil"/>
          <w:right w:val="nil"/>
          <w:between w:val="nil"/>
        </w:pBdr>
        <w:spacing w:after="0"/>
        <w:ind w:left="1800"/>
        <w:rPr>
          <w:color w:val="000000"/>
          <w:sz w:val="22"/>
          <w:szCs w:val="22"/>
        </w:rPr>
      </w:pPr>
    </w:p>
    <w:p w14:paraId="7A1BA8FC" w14:textId="77777777" w:rsidR="00521EEC" w:rsidRPr="00285B0C" w:rsidRDefault="00000000">
      <w:pPr>
        <w:numPr>
          <w:ilvl w:val="0"/>
          <w:numId w:val="30"/>
        </w:numPr>
        <w:pBdr>
          <w:top w:val="nil"/>
          <w:left w:val="nil"/>
          <w:bottom w:val="nil"/>
          <w:right w:val="nil"/>
          <w:between w:val="nil"/>
        </w:pBdr>
        <w:rPr>
          <w:color w:val="000000"/>
          <w:sz w:val="22"/>
          <w:szCs w:val="22"/>
        </w:rPr>
      </w:pPr>
      <w:r w:rsidRPr="00285B0C">
        <w:rPr>
          <w:color w:val="000000"/>
          <w:sz w:val="22"/>
          <w:szCs w:val="22"/>
        </w:rPr>
        <w:t xml:space="preserve">Any teacher who is required during personal planning time to substitute for another teacher shall receive $10.00 per hour or class period, whichever is shorter, above his/her normal pay. </w:t>
      </w:r>
    </w:p>
    <w:p w14:paraId="6F290A8E" w14:textId="77777777" w:rsidR="00521EEC" w:rsidRDefault="00521EEC">
      <w:pPr>
        <w:pBdr>
          <w:top w:val="nil"/>
          <w:left w:val="nil"/>
          <w:bottom w:val="nil"/>
          <w:right w:val="nil"/>
          <w:between w:val="nil"/>
        </w:pBdr>
        <w:spacing w:after="0" w:line="240" w:lineRule="auto"/>
        <w:rPr>
          <w:color w:val="000000"/>
        </w:rPr>
      </w:pPr>
    </w:p>
    <w:p w14:paraId="1486E78B" w14:textId="77777777" w:rsidR="00521EEC" w:rsidRDefault="00521EEC">
      <w:pPr>
        <w:pBdr>
          <w:top w:val="nil"/>
          <w:left w:val="nil"/>
          <w:bottom w:val="nil"/>
          <w:right w:val="nil"/>
          <w:between w:val="nil"/>
        </w:pBdr>
        <w:spacing w:after="0" w:line="240" w:lineRule="auto"/>
        <w:rPr>
          <w:color w:val="000000"/>
        </w:rPr>
      </w:pPr>
    </w:p>
    <w:p w14:paraId="166D8003" w14:textId="77777777" w:rsidR="00521EEC" w:rsidRDefault="00521EEC"/>
    <w:sectPr w:rsidR="00521E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70E4" w14:textId="77777777" w:rsidR="00B43055" w:rsidRDefault="00B43055">
      <w:pPr>
        <w:spacing w:after="0" w:line="240" w:lineRule="auto"/>
      </w:pPr>
      <w:r>
        <w:separator/>
      </w:r>
    </w:p>
  </w:endnote>
  <w:endnote w:type="continuationSeparator" w:id="0">
    <w:p w14:paraId="61883B5A" w14:textId="77777777" w:rsidR="00B43055" w:rsidRDefault="00B4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71E1" w14:textId="77777777" w:rsidR="00521EEC" w:rsidRDefault="00521EE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F99D" w14:textId="77777777" w:rsidR="00521EE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E49CB">
      <w:rPr>
        <w:noProof/>
        <w:color w:val="000000"/>
      </w:rPr>
      <w:t>2</w:t>
    </w:r>
    <w:r>
      <w:rPr>
        <w:color w:val="000000"/>
      </w:rPr>
      <w:fldChar w:fldCharType="end"/>
    </w:r>
  </w:p>
  <w:p w14:paraId="6379CC22" w14:textId="77777777" w:rsidR="00521EEC" w:rsidRDefault="00521EE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AC9B" w14:textId="77777777" w:rsidR="00521EEC" w:rsidRDefault="00521E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F7E5" w14:textId="77777777" w:rsidR="00B43055" w:rsidRDefault="00B43055">
      <w:pPr>
        <w:spacing w:after="0" w:line="240" w:lineRule="auto"/>
      </w:pPr>
      <w:r>
        <w:separator/>
      </w:r>
    </w:p>
  </w:footnote>
  <w:footnote w:type="continuationSeparator" w:id="0">
    <w:p w14:paraId="0EC1599F" w14:textId="77777777" w:rsidR="00B43055" w:rsidRDefault="00B43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8741" w14:textId="77777777" w:rsidR="00521EEC" w:rsidRDefault="00000000">
    <w:pPr>
      <w:pBdr>
        <w:top w:val="nil"/>
        <w:left w:val="nil"/>
        <w:bottom w:val="nil"/>
        <w:right w:val="nil"/>
        <w:between w:val="nil"/>
      </w:pBdr>
      <w:tabs>
        <w:tab w:val="center" w:pos="4680"/>
        <w:tab w:val="right" w:pos="9360"/>
      </w:tabs>
      <w:spacing w:after="0" w:line="240" w:lineRule="auto"/>
      <w:rPr>
        <w:color w:val="000000"/>
      </w:rPr>
    </w:pPr>
    <w:r>
      <w:pict w14:anchorId="4DF90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68pt;height:465.45pt;z-index:-251658752;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8116" w14:textId="77777777" w:rsidR="00521EEC" w:rsidRDefault="00521EE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13F6" w14:textId="77777777" w:rsidR="00521EEC" w:rsidRDefault="00521EE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714"/>
    <w:multiLevelType w:val="multilevel"/>
    <w:tmpl w:val="AC76C94C"/>
    <w:lvl w:ilvl="0">
      <w:start w:val="1"/>
      <w:numFmt w:val="lowerLetter"/>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 w15:restartNumberingAfterBreak="0">
    <w:nsid w:val="081C4B85"/>
    <w:multiLevelType w:val="multilevel"/>
    <w:tmpl w:val="C58407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E4564B"/>
    <w:multiLevelType w:val="multilevel"/>
    <w:tmpl w:val="A472306A"/>
    <w:lvl w:ilvl="0">
      <w:start w:val="1"/>
      <w:numFmt w:val="decimal"/>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 w15:restartNumberingAfterBreak="0">
    <w:nsid w:val="17846874"/>
    <w:multiLevelType w:val="multilevel"/>
    <w:tmpl w:val="E210029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20D1288"/>
    <w:multiLevelType w:val="multilevel"/>
    <w:tmpl w:val="22D0D8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3AB08E2"/>
    <w:multiLevelType w:val="multilevel"/>
    <w:tmpl w:val="043E03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45935CA"/>
    <w:multiLevelType w:val="multilevel"/>
    <w:tmpl w:val="7D9C56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6902189"/>
    <w:multiLevelType w:val="multilevel"/>
    <w:tmpl w:val="59F6C2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8091D5D"/>
    <w:multiLevelType w:val="multilevel"/>
    <w:tmpl w:val="6396F9B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AB056E8"/>
    <w:multiLevelType w:val="multilevel"/>
    <w:tmpl w:val="8624A4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ED6A3C"/>
    <w:multiLevelType w:val="multilevel"/>
    <w:tmpl w:val="7CE6039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676090A"/>
    <w:multiLevelType w:val="multilevel"/>
    <w:tmpl w:val="C67055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3D232F4B"/>
    <w:multiLevelType w:val="multilevel"/>
    <w:tmpl w:val="17D6B7E8"/>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44826FB8"/>
    <w:multiLevelType w:val="multilevel"/>
    <w:tmpl w:val="6FE051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84073F4"/>
    <w:multiLevelType w:val="multilevel"/>
    <w:tmpl w:val="62B08A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B2768B"/>
    <w:multiLevelType w:val="multilevel"/>
    <w:tmpl w:val="20A0DBD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4AE738BA"/>
    <w:multiLevelType w:val="multilevel"/>
    <w:tmpl w:val="DF44CD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C117B29"/>
    <w:multiLevelType w:val="multilevel"/>
    <w:tmpl w:val="50321218"/>
    <w:lvl w:ilvl="0">
      <w:start w:val="1"/>
      <w:numFmt w:val="upperLetter"/>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0F5209A"/>
    <w:multiLevelType w:val="multilevel"/>
    <w:tmpl w:val="C6B22BB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25F4A35"/>
    <w:multiLevelType w:val="multilevel"/>
    <w:tmpl w:val="382AFB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3F518C8"/>
    <w:multiLevelType w:val="multilevel"/>
    <w:tmpl w:val="DBDE6CA2"/>
    <w:lvl w:ilvl="0">
      <w:start w:val="1"/>
      <w:numFmt w:val="upperLetter"/>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9782BC6"/>
    <w:multiLevelType w:val="multilevel"/>
    <w:tmpl w:val="FCC4927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5B592564"/>
    <w:multiLevelType w:val="multilevel"/>
    <w:tmpl w:val="4DB23E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C4B03DE"/>
    <w:multiLevelType w:val="multilevel"/>
    <w:tmpl w:val="2690B3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5CB12E69"/>
    <w:multiLevelType w:val="multilevel"/>
    <w:tmpl w:val="5E1610E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03B143C"/>
    <w:multiLevelType w:val="multilevel"/>
    <w:tmpl w:val="F9EC95F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2FC17BE"/>
    <w:multiLevelType w:val="multilevel"/>
    <w:tmpl w:val="08E8F8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26506A"/>
    <w:multiLevelType w:val="multilevel"/>
    <w:tmpl w:val="85629E9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972757C"/>
    <w:multiLevelType w:val="multilevel"/>
    <w:tmpl w:val="BD82C9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C4842E9"/>
    <w:multiLevelType w:val="multilevel"/>
    <w:tmpl w:val="6420829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8AB12C7"/>
    <w:multiLevelType w:val="multilevel"/>
    <w:tmpl w:val="3716C8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B333B5"/>
    <w:multiLevelType w:val="multilevel"/>
    <w:tmpl w:val="E0862B0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78D13E61"/>
    <w:multiLevelType w:val="multilevel"/>
    <w:tmpl w:val="B2B8E590"/>
    <w:lvl w:ilvl="0">
      <w:start w:val="1"/>
      <w:numFmt w:val="decimal"/>
      <w:lvlText w:val="%1."/>
      <w:lvlJc w:val="left"/>
      <w:pPr>
        <w:ind w:left="1830" w:hanging="360"/>
      </w:p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abstractNum w:abstractNumId="33" w15:restartNumberingAfterBreak="0">
    <w:nsid w:val="79F32C0B"/>
    <w:multiLevelType w:val="multilevel"/>
    <w:tmpl w:val="B4B2BDDC"/>
    <w:lvl w:ilvl="0">
      <w:start w:val="1"/>
      <w:numFmt w:val="lowerLetter"/>
      <w:lvlText w:val="%1."/>
      <w:lvlJc w:val="left"/>
      <w:pPr>
        <w:ind w:left="2190" w:hanging="360"/>
      </w:p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34" w15:restartNumberingAfterBreak="0">
    <w:nsid w:val="7F193305"/>
    <w:multiLevelType w:val="multilevel"/>
    <w:tmpl w:val="E9061AF4"/>
    <w:lvl w:ilvl="0">
      <w:start w:val="1"/>
      <w:numFmt w:val="decimal"/>
      <w:lvlText w:val="%1."/>
      <w:lvlJc w:val="left"/>
      <w:pPr>
        <w:ind w:left="1440" w:hanging="360"/>
      </w:pPr>
      <w:rPr>
        <w:strike w:val="0"/>
      </w:r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num w:numId="1" w16cid:durableId="684748496">
    <w:abstractNumId w:val="30"/>
  </w:num>
  <w:num w:numId="2" w16cid:durableId="144395614">
    <w:abstractNumId w:val="16"/>
  </w:num>
  <w:num w:numId="3" w16cid:durableId="79647580">
    <w:abstractNumId w:val="20"/>
  </w:num>
  <w:num w:numId="4" w16cid:durableId="1676690976">
    <w:abstractNumId w:val="27"/>
  </w:num>
  <w:num w:numId="5" w16cid:durableId="1681004010">
    <w:abstractNumId w:val="1"/>
  </w:num>
  <w:num w:numId="6" w16cid:durableId="1498229449">
    <w:abstractNumId w:val="13"/>
  </w:num>
  <w:num w:numId="7" w16cid:durableId="1337616899">
    <w:abstractNumId w:val="3"/>
  </w:num>
  <w:num w:numId="8" w16cid:durableId="1677926143">
    <w:abstractNumId w:val="10"/>
  </w:num>
  <w:num w:numId="9" w16cid:durableId="1858418906">
    <w:abstractNumId w:val="15"/>
  </w:num>
  <w:num w:numId="10" w16cid:durableId="1016224690">
    <w:abstractNumId w:val="5"/>
  </w:num>
  <w:num w:numId="11" w16cid:durableId="1124887214">
    <w:abstractNumId w:val="11"/>
  </w:num>
  <w:num w:numId="12" w16cid:durableId="2090419732">
    <w:abstractNumId w:val="7"/>
  </w:num>
  <w:num w:numId="13" w16cid:durableId="361901988">
    <w:abstractNumId w:val="29"/>
  </w:num>
  <w:num w:numId="14" w16cid:durableId="1219319925">
    <w:abstractNumId w:val="18"/>
  </w:num>
  <w:num w:numId="15" w16cid:durableId="489057975">
    <w:abstractNumId w:val="6"/>
  </w:num>
  <w:num w:numId="16" w16cid:durableId="1592935106">
    <w:abstractNumId w:val="34"/>
  </w:num>
  <w:num w:numId="17" w16cid:durableId="73861596">
    <w:abstractNumId w:val="28"/>
  </w:num>
  <w:num w:numId="18" w16cid:durableId="1830906578">
    <w:abstractNumId w:val="14"/>
  </w:num>
  <w:num w:numId="19" w16cid:durableId="1341353608">
    <w:abstractNumId w:val="26"/>
  </w:num>
  <w:num w:numId="20" w16cid:durableId="1416050788">
    <w:abstractNumId w:val="9"/>
  </w:num>
  <w:num w:numId="21" w16cid:durableId="1291286068">
    <w:abstractNumId w:val="31"/>
  </w:num>
  <w:num w:numId="22" w16cid:durableId="1581452461">
    <w:abstractNumId w:val="21"/>
  </w:num>
  <w:num w:numId="23" w16cid:durableId="95365102">
    <w:abstractNumId w:val="12"/>
  </w:num>
  <w:num w:numId="24" w16cid:durableId="1659651854">
    <w:abstractNumId w:val="0"/>
  </w:num>
  <w:num w:numId="25" w16cid:durableId="977758083">
    <w:abstractNumId w:val="19"/>
  </w:num>
  <w:num w:numId="26" w16cid:durableId="675691209">
    <w:abstractNumId w:val="8"/>
  </w:num>
  <w:num w:numId="27" w16cid:durableId="1808431597">
    <w:abstractNumId w:val="4"/>
  </w:num>
  <w:num w:numId="28" w16cid:durableId="531499104">
    <w:abstractNumId w:val="25"/>
  </w:num>
  <w:num w:numId="29" w16cid:durableId="1488591213">
    <w:abstractNumId w:val="23"/>
  </w:num>
  <w:num w:numId="30" w16cid:durableId="1574856077">
    <w:abstractNumId w:val="22"/>
  </w:num>
  <w:num w:numId="31" w16cid:durableId="59909440">
    <w:abstractNumId w:val="24"/>
  </w:num>
  <w:num w:numId="32" w16cid:durableId="592321179">
    <w:abstractNumId w:val="17"/>
  </w:num>
  <w:num w:numId="33" w16cid:durableId="1812938203">
    <w:abstractNumId w:val="32"/>
  </w:num>
  <w:num w:numId="34" w16cid:durableId="795609149">
    <w:abstractNumId w:val="33"/>
  </w:num>
  <w:num w:numId="35" w16cid:durableId="1929577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EC"/>
    <w:rsid w:val="00162EEB"/>
    <w:rsid w:val="0017019B"/>
    <w:rsid w:val="00285B0C"/>
    <w:rsid w:val="00346183"/>
    <w:rsid w:val="00353665"/>
    <w:rsid w:val="004C157B"/>
    <w:rsid w:val="00521EEC"/>
    <w:rsid w:val="006D7088"/>
    <w:rsid w:val="007E49CB"/>
    <w:rsid w:val="009B6405"/>
    <w:rsid w:val="009F6248"/>
    <w:rsid w:val="00B43055"/>
    <w:rsid w:val="00C620A0"/>
    <w:rsid w:val="00C903D3"/>
    <w:rsid w:val="00D3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0ACFD"/>
  <w15:docId w15:val="{9FFDF05F-FE8F-4C63-82B0-F0507A72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outlineLvl w:val="0"/>
    </w:pPr>
    <w:rPr>
      <w:rFonts w:ascii="Calibri" w:eastAsia="Calibri" w:hAnsi="Calibri" w:cs="Calibri"/>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2EEB"/>
    <w:pPr>
      <w:ind w:left="720"/>
      <w:contextualSpacing/>
    </w:pPr>
  </w:style>
  <w:style w:type="table" w:styleId="TableGrid">
    <w:name w:val="Table Grid"/>
    <w:basedOn w:val="TableNormal"/>
    <w:uiPriority w:val="39"/>
    <w:rsid w:val="0017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7964</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Rob</dc:creator>
  <cp:lastModifiedBy>Belcher, Rob</cp:lastModifiedBy>
  <cp:revision>3</cp:revision>
  <cp:lastPrinted>2023-10-27T14:38:00Z</cp:lastPrinted>
  <dcterms:created xsi:type="dcterms:W3CDTF">2023-10-27T14:39:00Z</dcterms:created>
  <dcterms:modified xsi:type="dcterms:W3CDTF">2023-10-27T14:44:00Z</dcterms:modified>
</cp:coreProperties>
</file>